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A7C" w:rsidRDefault="008B0A7C">
      <w:pPr>
        <w:rPr>
          <w:rFonts w:hint="eastAsia"/>
        </w:rPr>
      </w:pPr>
    </w:p>
    <w:p w:rsidR="00F70885" w:rsidRDefault="00F70885">
      <w:pPr>
        <w:rPr>
          <w:rFonts w:hint="eastAsia"/>
        </w:rPr>
      </w:pPr>
    </w:p>
    <w:p w:rsidR="00F70885" w:rsidRDefault="00F70885">
      <w:pPr>
        <w:rPr>
          <w:rFonts w:hint="eastAsia"/>
        </w:rPr>
      </w:pPr>
    </w:p>
    <w:p w:rsidR="008B0A7C" w:rsidRDefault="002C312F">
      <w:r>
        <w:rPr>
          <w:noProof/>
        </w:rPr>
        <w:drawing>
          <wp:anchor distT="0" distB="0" distL="114300" distR="114300" simplePos="0" relativeHeight="251665408" behindDoc="1" locked="0" layoutInCell="1" allowOverlap="1">
            <wp:simplePos x="0" y="0"/>
            <wp:positionH relativeFrom="column">
              <wp:posOffset>23339</wp:posOffset>
            </wp:positionH>
            <wp:positionV relativeFrom="paragraph">
              <wp:posOffset>69299</wp:posOffset>
            </wp:positionV>
            <wp:extent cx="5692643" cy="1449238"/>
            <wp:effectExtent l="19050" t="0" r="3307" b="0"/>
            <wp:wrapNone/>
            <wp:docPr id="1" name="图片 0" descr="底3-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3-013.tif"/>
                    <pic:cNvPicPr/>
                  </pic:nvPicPr>
                  <pic:blipFill>
                    <a:blip r:embed="rId8"/>
                    <a:stretch>
                      <a:fillRect/>
                    </a:stretch>
                  </pic:blipFill>
                  <pic:spPr>
                    <a:xfrm>
                      <a:off x="0" y="0"/>
                      <a:ext cx="5692643" cy="1449238"/>
                    </a:xfrm>
                    <a:prstGeom prst="rect">
                      <a:avLst/>
                    </a:prstGeom>
                  </pic:spPr>
                </pic:pic>
              </a:graphicData>
            </a:graphic>
          </wp:anchor>
        </w:drawing>
      </w:r>
    </w:p>
    <w:p w:rsidR="008B0A7C" w:rsidRDefault="008B0A7C"/>
    <w:p w:rsidR="008B0A7C" w:rsidRDefault="008B0A7C"/>
    <w:p w:rsidR="008B0A7C" w:rsidRDefault="008B0A7C"/>
    <w:p w:rsidR="0068521D" w:rsidRPr="002C312F" w:rsidRDefault="002C312F" w:rsidP="002C312F">
      <w:pPr>
        <w:spacing w:line="560" w:lineRule="exact"/>
        <w:jc w:val="center"/>
        <w:rPr>
          <w:rFonts w:ascii="仿宋_GB2312" w:eastAsia="仿宋_GB2312"/>
          <w:sz w:val="32"/>
          <w:szCs w:val="32"/>
        </w:rPr>
      </w:pPr>
      <w:r w:rsidRPr="002C312F">
        <w:rPr>
          <w:rFonts w:ascii="仿宋_GB2312" w:eastAsia="仿宋_GB2312" w:hint="eastAsia"/>
          <w:sz w:val="32"/>
          <w:szCs w:val="32"/>
        </w:rPr>
        <w:t>中企基[2017]1号</w:t>
      </w:r>
    </w:p>
    <w:p w:rsidR="002C312F" w:rsidRDefault="002C312F" w:rsidP="00F70885">
      <w:pPr>
        <w:spacing w:line="560" w:lineRule="exact"/>
        <w:jc w:val="center"/>
        <w:rPr>
          <w:rFonts w:hint="eastAsia"/>
        </w:rPr>
      </w:pPr>
    </w:p>
    <w:p w:rsidR="00F70885" w:rsidRDefault="00F70885" w:rsidP="00F70885">
      <w:pPr>
        <w:spacing w:line="560" w:lineRule="exact"/>
        <w:jc w:val="center"/>
      </w:pPr>
    </w:p>
    <w:p w:rsidR="008B0A7C" w:rsidRPr="00F70885" w:rsidRDefault="00864D91" w:rsidP="00F70885">
      <w:pPr>
        <w:spacing w:line="560" w:lineRule="exact"/>
        <w:jc w:val="center"/>
        <w:rPr>
          <w:rFonts w:ascii="方正小标宋简体" w:eastAsia="方正小标宋简体" w:hint="eastAsia"/>
          <w:color w:val="000000"/>
          <w:sz w:val="36"/>
          <w:szCs w:val="36"/>
        </w:rPr>
      </w:pPr>
      <w:r w:rsidRPr="00F70885">
        <w:rPr>
          <w:rFonts w:ascii="方正小标宋简体" w:eastAsia="方正小标宋简体" w:hint="eastAsia"/>
          <w:color w:val="000000"/>
          <w:sz w:val="36"/>
          <w:szCs w:val="36"/>
        </w:rPr>
        <w:t>关于开展</w:t>
      </w:r>
      <w:r w:rsidR="008B0A7C" w:rsidRPr="00F70885">
        <w:rPr>
          <w:rFonts w:ascii="方正小标宋简体" w:eastAsia="方正小标宋简体" w:hint="eastAsia"/>
          <w:color w:val="000000"/>
          <w:sz w:val="36"/>
          <w:szCs w:val="36"/>
        </w:rPr>
        <w:t>第</w:t>
      </w:r>
      <w:r w:rsidR="004538F8" w:rsidRPr="00F70885">
        <w:rPr>
          <w:rFonts w:ascii="方正小标宋简体" w:eastAsia="方正小标宋简体" w:hint="eastAsia"/>
          <w:color w:val="000000"/>
          <w:sz w:val="36"/>
          <w:szCs w:val="36"/>
        </w:rPr>
        <w:t>十</w:t>
      </w:r>
      <w:r w:rsidR="008B0A7C" w:rsidRPr="00F70885">
        <w:rPr>
          <w:rFonts w:ascii="方正小标宋简体" w:eastAsia="方正小标宋简体" w:hint="eastAsia"/>
          <w:color w:val="000000"/>
          <w:sz w:val="36"/>
          <w:szCs w:val="36"/>
        </w:rPr>
        <w:t>届</w:t>
      </w:r>
    </w:p>
    <w:p w:rsidR="008B0A7C" w:rsidRPr="00F70885" w:rsidRDefault="008B0A7C" w:rsidP="00F70885">
      <w:pPr>
        <w:spacing w:line="560" w:lineRule="exact"/>
        <w:jc w:val="center"/>
        <w:rPr>
          <w:rFonts w:ascii="方正小标宋简体" w:eastAsia="方正小标宋简体" w:hint="eastAsia"/>
          <w:color w:val="000000"/>
          <w:sz w:val="36"/>
          <w:szCs w:val="36"/>
        </w:rPr>
      </w:pPr>
      <w:r w:rsidRPr="00F70885">
        <w:rPr>
          <w:rFonts w:ascii="方正小标宋简体" w:eastAsia="方正小标宋简体" w:hint="eastAsia"/>
          <w:color w:val="000000"/>
          <w:sz w:val="36"/>
          <w:szCs w:val="36"/>
        </w:rPr>
        <w:t>“袁宝华企业管理金奖”评选活动的通知</w:t>
      </w:r>
    </w:p>
    <w:p w:rsidR="008B0A7C" w:rsidRDefault="008B0A7C" w:rsidP="00F70885">
      <w:pPr>
        <w:spacing w:line="560" w:lineRule="exact"/>
        <w:rPr>
          <w:color w:val="000000"/>
        </w:rPr>
      </w:pPr>
    </w:p>
    <w:p w:rsidR="008B0A7C" w:rsidRDefault="008B0A7C" w:rsidP="00F70885">
      <w:pPr>
        <w:spacing w:line="560" w:lineRule="exact"/>
        <w:rPr>
          <w:color w:val="000000"/>
        </w:rPr>
      </w:pPr>
    </w:p>
    <w:p w:rsidR="008B0A7C" w:rsidRDefault="008B0A7C" w:rsidP="00F70885">
      <w:pPr>
        <w:spacing w:line="560" w:lineRule="exact"/>
        <w:rPr>
          <w:rFonts w:ascii="仿宋_GB2312" w:eastAsia="仿宋_GB2312"/>
          <w:color w:val="000000"/>
          <w:sz w:val="32"/>
          <w:szCs w:val="32"/>
        </w:rPr>
      </w:pPr>
      <w:r>
        <w:rPr>
          <w:rFonts w:ascii="仿宋_GB2312" w:eastAsia="仿宋_GB2312" w:hint="eastAsia"/>
          <w:color w:val="000000"/>
          <w:sz w:val="32"/>
          <w:szCs w:val="32"/>
        </w:rPr>
        <w:t>各有关企业：</w:t>
      </w:r>
    </w:p>
    <w:p w:rsidR="008B0A7C" w:rsidRDefault="008B0A7C" w:rsidP="00F70885">
      <w:pPr>
        <w:spacing w:line="560" w:lineRule="exact"/>
        <w:ind w:firstLine="645"/>
        <w:rPr>
          <w:rFonts w:ascii="仿宋_GB2312" w:eastAsia="仿宋_GB2312"/>
          <w:color w:val="000000"/>
          <w:sz w:val="32"/>
          <w:szCs w:val="32"/>
        </w:rPr>
      </w:pPr>
      <w:r w:rsidRPr="009C1120">
        <w:rPr>
          <w:rFonts w:ascii="仿宋_GB2312" w:eastAsia="仿宋_GB2312" w:hAnsi="宋体" w:hint="eastAsia"/>
          <w:color w:val="000000"/>
          <w:sz w:val="32"/>
          <w:szCs w:val="32"/>
        </w:rPr>
        <w:t>为深入贯彻党的十八</w:t>
      </w:r>
      <w:r w:rsidR="00286A2A" w:rsidRPr="009C1120">
        <w:rPr>
          <w:rFonts w:ascii="仿宋_GB2312" w:eastAsia="仿宋_GB2312" w:hAnsi="宋体" w:hint="eastAsia"/>
          <w:color w:val="000000"/>
          <w:sz w:val="32"/>
          <w:szCs w:val="32"/>
        </w:rPr>
        <w:t>大以来的各项方针政策</w:t>
      </w:r>
      <w:r w:rsidRPr="009C1120">
        <w:rPr>
          <w:rFonts w:ascii="仿宋_GB2312" w:eastAsia="仿宋_GB2312" w:hAnsi="宋体" w:hint="eastAsia"/>
          <w:color w:val="000000"/>
          <w:sz w:val="32"/>
          <w:szCs w:val="32"/>
        </w:rPr>
        <w:t>，进一步</w:t>
      </w:r>
      <w:r w:rsidR="0036648D">
        <w:rPr>
          <w:rFonts w:ascii="仿宋_GB2312" w:eastAsia="仿宋_GB2312" w:hAnsi="宋体" w:hint="eastAsia"/>
          <w:color w:val="000000"/>
          <w:sz w:val="32"/>
          <w:szCs w:val="32"/>
        </w:rPr>
        <w:t>推动落实</w:t>
      </w:r>
      <w:r w:rsidR="00286A2A" w:rsidRPr="009C1120">
        <w:rPr>
          <w:rFonts w:ascii="仿宋_GB2312" w:eastAsia="仿宋_GB2312" w:hAnsi="宋体" w:hint="eastAsia"/>
          <w:color w:val="000000"/>
          <w:sz w:val="32"/>
          <w:szCs w:val="32"/>
        </w:rPr>
        <w:t>供给侧结构性改革</w:t>
      </w:r>
      <w:r w:rsidR="00DB7099">
        <w:rPr>
          <w:rFonts w:ascii="仿宋_GB2312" w:eastAsia="仿宋_GB2312" w:hAnsi="宋体" w:hint="eastAsia"/>
          <w:color w:val="000000"/>
          <w:sz w:val="32"/>
          <w:szCs w:val="32"/>
        </w:rPr>
        <w:t>为主线</w:t>
      </w:r>
      <w:r w:rsidR="0036648D">
        <w:rPr>
          <w:rFonts w:ascii="仿宋_GB2312" w:eastAsia="仿宋_GB2312" w:hAnsi="宋体" w:hint="eastAsia"/>
          <w:color w:val="000000"/>
          <w:sz w:val="32"/>
          <w:szCs w:val="32"/>
        </w:rPr>
        <w:t>的</w:t>
      </w:r>
      <w:r w:rsidR="00DB7099">
        <w:rPr>
          <w:rFonts w:ascii="仿宋_GB2312" w:eastAsia="仿宋_GB2312" w:hAnsi="宋体" w:hint="eastAsia"/>
          <w:color w:val="000000"/>
          <w:sz w:val="32"/>
          <w:szCs w:val="32"/>
        </w:rPr>
        <w:t>总体</w:t>
      </w:r>
      <w:r w:rsidR="0036648D">
        <w:rPr>
          <w:rFonts w:ascii="仿宋_GB2312" w:eastAsia="仿宋_GB2312" w:hAnsi="宋体" w:hint="eastAsia"/>
          <w:color w:val="000000"/>
          <w:sz w:val="32"/>
          <w:szCs w:val="32"/>
        </w:rPr>
        <w:t>战略部署</w:t>
      </w:r>
      <w:r w:rsidRPr="009C1120">
        <w:rPr>
          <w:rFonts w:ascii="仿宋_GB2312" w:eastAsia="仿宋_GB2312" w:hint="eastAsia"/>
          <w:color w:val="000000"/>
          <w:sz w:val="32"/>
          <w:szCs w:val="32"/>
        </w:rPr>
        <w:t>，充分发挥企业家在改革创新中的引领</w:t>
      </w:r>
      <w:r w:rsidR="004F3D8C">
        <w:rPr>
          <w:rFonts w:ascii="仿宋_GB2312" w:eastAsia="仿宋_GB2312" w:hint="eastAsia"/>
          <w:color w:val="000000"/>
          <w:sz w:val="32"/>
          <w:szCs w:val="32"/>
        </w:rPr>
        <w:t>带动</w:t>
      </w:r>
      <w:r w:rsidR="00D007DA">
        <w:rPr>
          <w:rFonts w:ascii="仿宋_GB2312" w:eastAsia="仿宋_GB2312" w:hint="eastAsia"/>
          <w:color w:val="000000"/>
          <w:sz w:val="32"/>
          <w:szCs w:val="32"/>
        </w:rPr>
        <w:t>作用</w:t>
      </w:r>
      <w:r w:rsidR="00D97D8E">
        <w:rPr>
          <w:rFonts w:ascii="仿宋_GB2312" w:eastAsia="仿宋_GB2312" w:hint="eastAsia"/>
          <w:color w:val="000000"/>
          <w:sz w:val="32"/>
          <w:szCs w:val="32"/>
        </w:rPr>
        <w:t>，</w:t>
      </w:r>
      <w:r w:rsidR="00D007DA">
        <w:rPr>
          <w:rFonts w:ascii="仿宋_GB2312" w:eastAsia="仿宋_GB2312" w:hint="eastAsia"/>
          <w:color w:val="000000"/>
          <w:sz w:val="32"/>
          <w:szCs w:val="32"/>
        </w:rPr>
        <w:t>通过表彰和奖励在中国企业管理理论与实践中做</w:t>
      </w:r>
      <w:r w:rsidRPr="009C1120">
        <w:rPr>
          <w:rFonts w:ascii="仿宋_GB2312" w:eastAsia="仿宋_GB2312" w:hint="eastAsia"/>
          <w:color w:val="000000"/>
          <w:sz w:val="32"/>
          <w:szCs w:val="32"/>
        </w:rPr>
        <w:t>出杰出贡献的企业家，</w:t>
      </w:r>
      <w:r w:rsidR="00D97D8E">
        <w:rPr>
          <w:rFonts w:ascii="仿宋_GB2312" w:eastAsia="仿宋_GB2312" w:hint="eastAsia"/>
          <w:color w:val="000000"/>
          <w:sz w:val="32"/>
          <w:szCs w:val="32"/>
        </w:rPr>
        <w:t>弘扬企业家精神，</w:t>
      </w:r>
      <w:r w:rsidRPr="009C1120">
        <w:rPr>
          <w:rFonts w:ascii="仿宋_GB2312" w:eastAsia="仿宋_GB2312" w:hint="eastAsia"/>
          <w:color w:val="000000"/>
          <w:sz w:val="32"/>
          <w:szCs w:val="32"/>
        </w:rPr>
        <w:t>激励广大企业家</w:t>
      </w:r>
      <w:r w:rsidR="00E84EC6">
        <w:rPr>
          <w:rFonts w:ascii="仿宋_GB2312" w:eastAsia="仿宋_GB2312" w:hint="eastAsia"/>
          <w:color w:val="000000"/>
          <w:sz w:val="32"/>
          <w:szCs w:val="32"/>
        </w:rPr>
        <w:t>干事创业的激情与活力，</w:t>
      </w:r>
      <w:r w:rsidRPr="009C1120">
        <w:rPr>
          <w:rFonts w:ascii="仿宋_GB2312" w:eastAsia="仿宋_GB2312" w:hint="eastAsia"/>
          <w:color w:val="000000"/>
          <w:sz w:val="32"/>
          <w:szCs w:val="32"/>
        </w:rPr>
        <w:t>积极投身于企业管理创新事业，加快</w:t>
      </w:r>
      <w:r w:rsidR="00DB7099">
        <w:rPr>
          <w:rFonts w:ascii="仿宋_GB2312" w:eastAsia="仿宋_GB2312" w:hint="eastAsia"/>
          <w:color w:val="000000"/>
          <w:sz w:val="32"/>
          <w:szCs w:val="32"/>
        </w:rPr>
        <w:t>企业</w:t>
      </w:r>
      <w:r w:rsidRPr="009C1120">
        <w:rPr>
          <w:rFonts w:ascii="仿宋_GB2312" w:eastAsia="仿宋_GB2312" w:hint="eastAsia"/>
          <w:color w:val="000000"/>
          <w:sz w:val="32"/>
          <w:szCs w:val="32"/>
        </w:rPr>
        <w:t>转型升级步伐，不断</w:t>
      </w:r>
      <w:r w:rsidR="00691610">
        <w:rPr>
          <w:rFonts w:ascii="仿宋_GB2312" w:eastAsia="仿宋_GB2312" w:hint="eastAsia"/>
          <w:color w:val="000000"/>
          <w:sz w:val="32"/>
          <w:szCs w:val="32"/>
        </w:rPr>
        <w:t>增强</w:t>
      </w:r>
      <w:r w:rsidRPr="009C1120">
        <w:rPr>
          <w:rFonts w:ascii="仿宋_GB2312" w:eastAsia="仿宋_GB2312" w:hint="eastAsia"/>
          <w:color w:val="000000"/>
          <w:sz w:val="32"/>
          <w:szCs w:val="32"/>
        </w:rPr>
        <w:t>企业的竞争力。</w:t>
      </w:r>
      <w:r>
        <w:rPr>
          <w:rFonts w:ascii="仿宋_GB2312" w:eastAsia="仿宋_GB2312" w:hint="eastAsia"/>
          <w:color w:val="000000"/>
          <w:sz w:val="32"/>
          <w:szCs w:val="32"/>
        </w:rPr>
        <w:t>中国企业管理科学基金会决定在以往开展“袁宝华企业管理金奖”评选表彰活动的基础上，</w:t>
      </w:r>
      <w:r w:rsidR="00864D91">
        <w:rPr>
          <w:rFonts w:ascii="仿宋_GB2312" w:eastAsia="仿宋_GB2312" w:hint="eastAsia"/>
          <w:color w:val="000000"/>
          <w:sz w:val="32"/>
          <w:szCs w:val="32"/>
        </w:rPr>
        <w:t>开展</w:t>
      </w:r>
      <w:r>
        <w:rPr>
          <w:rFonts w:ascii="仿宋_GB2312" w:eastAsia="仿宋_GB2312" w:hint="eastAsia"/>
          <w:color w:val="000000"/>
          <w:sz w:val="32"/>
          <w:szCs w:val="32"/>
        </w:rPr>
        <w:t>第</w:t>
      </w:r>
      <w:r w:rsidR="004D7667">
        <w:rPr>
          <w:rFonts w:ascii="仿宋_GB2312" w:eastAsia="仿宋_GB2312" w:hint="eastAsia"/>
          <w:color w:val="000000"/>
          <w:sz w:val="32"/>
          <w:szCs w:val="32"/>
        </w:rPr>
        <w:t>十</w:t>
      </w:r>
      <w:r>
        <w:rPr>
          <w:rFonts w:ascii="仿宋_GB2312" w:eastAsia="仿宋_GB2312" w:hint="eastAsia"/>
          <w:color w:val="000000"/>
          <w:sz w:val="32"/>
          <w:szCs w:val="32"/>
        </w:rPr>
        <w:t>届“袁宝华企业管理金奖”（见附件，以下简称“管理金奖”）评选活动，现将有关事项通知如下：</w:t>
      </w:r>
    </w:p>
    <w:p w:rsidR="008B0A7C" w:rsidRPr="004F3D8C" w:rsidRDefault="008B0A7C" w:rsidP="00F70885">
      <w:pPr>
        <w:spacing w:line="560" w:lineRule="exact"/>
        <w:ind w:left="645"/>
        <w:rPr>
          <w:rFonts w:ascii="仿宋_GB2312" w:eastAsia="仿宋_GB2312"/>
          <w:b/>
          <w:bCs/>
          <w:color w:val="000000"/>
          <w:sz w:val="32"/>
          <w:szCs w:val="32"/>
        </w:rPr>
      </w:pPr>
      <w:r w:rsidRPr="004F3D8C">
        <w:rPr>
          <w:rFonts w:ascii="仿宋_GB2312" w:eastAsia="仿宋_GB2312" w:hint="eastAsia"/>
          <w:b/>
          <w:bCs/>
          <w:color w:val="000000"/>
          <w:sz w:val="32"/>
          <w:szCs w:val="32"/>
        </w:rPr>
        <w:t>一、对象与范围</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在我国工商行政管理部门注册、具有法人地位的</w:t>
      </w:r>
      <w:r w:rsidR="0068521D">
        <w:rPr>
          <w:rFonts w:ascii="仿宋_GB2312" w:eastAsia="仿宋_GB2312" w:hint="eastAsia"/>
          <w:color w:val="000000"/>
          <w:sz w:val="32"/>
          <w:szCs w:val="32"/>
        </w:rPr>
        <w:t>各地区、各行业、各种所有制企业的主要领导人，</w:t>
      </w:r>
      <w:r>
        <w:rPr>
          <w:rFonts w:ascii="仿宋_GB2312" w:eastAsia="仿宋_GB2312" w:hint="eastAsia"/>
          <w:color w:val="000000"/>
          <w:sz w:val="32"/>
          <w:szCs w:val="32"/>
        </w:rPr>
        <w:t>包括</w:t>
      </w:r>
      <w:r w:rsidR="0068521D">
        <w:rPr>
          <w:rFonts w:ascii="仿宋_GB2312" w:eastAsia="仿宋_GB2312" w:hint="eastAsia"/>
          <w:color w:val="000000"/>
          <w:sz w:val="32"/>
          <w:szCs w:val="32"/>
        </w:rPr>
        <w:t>在企业担任</w:t>
      </w:r>
      <w:r>
        <w:rPr>
          <w:rFonts w:ascii="仿宋_GB2312" w:eastAsia="仿宋_GB2312" w:hint="eastAsia"/>
          <w:color w:val="000000"/>
          <w:sz w:val="32"/>
          <w:szCs w:val="32"/>
        </w:rPr>
        <w:t>董事长、董事</w:t>
      </w:r>
      <w:r w:rsidR="0068521D">
        <w:rPr>
          <w:rFonts w:ascii="仿宋_GB2312" w:eastAsia="仿宋_GB2312" w:hint="eastAsia"/>
          <w:color w:val="000000"/>
          <w:sz w:val="32"/>
          <w:szCs w:val="32"/>
        </w:rPr>
        <w:t>会（局）</w:t>
      </w:r>
      <w:r>
        <w:rPr>
          <w:rFonts w:ascii="仿宋_GB2312" w:eastAsia="仿宋_GB2312" w:hint="eastAsia"/>
          <w:color w:val="000000"/>
          <w:sz w:val="32"/>
          <w:szCs w:val="32"/>
        </w:rPr>
        <w:t>主席、首席执行官、总裁、总经理等</w:t>
      </w:r>
      <w:r w:rsidR="0068521D">
        <w:rPr>
          <w:rFonts w:ascii="仿宋_GB2312" w:eastAsia="仿宋_GB2312" w:hint="eastAsia"/>
          <w:color w:val="000000"/>
          <w:sz w:val="32"/>
          <w:szCs w:val="32"/>
        </w:rPr>
        <w:t>职务的企业领</w:t>
      </w:r>
      <w:r w:rsidR="0068521D">
        <w:rPr>
          <w:rFonts w:ascii="仿宋_GB2312" w:eastAsia="仿宋_GB2312" w:hint="eastAsia"/>
          <w:color w:val="000000"/>
          <w:sz w:val="32"/>
          <w:szCs w:val="32"/>
        </w:rPr>
        <w:lastRenderedPageBreak/>
        <w:t>导人。</w:t>
      </w:r>
    </w:p>
    <w:p w:rsidR="008B0A7C" w:rsidRPr="004F3D8C" w:rsidRDefault="008B0A7C" w:rsidP="00F70885">
      <w:pPr>
        <w:spacing w:line="560" w:lineRule="exact"/>
        <w:ind w:left="645"/>
        <w:rPr>
          <w:rFonts w:ascii="仿宋_GB2312" w:eastAsia="仿宋_GB2312"/>
          <w:b/>
          <w:bCs/>
          <w:color w:val="000000"/>
          <w:sz w:val="32"/>
          <w:szCs w:val="32"/>
        </w:rPr>
      </w:pPr>
      <w:r w:rsidRPr="004F3D8C">
        <w:rPr>
          <w:rFonts w:ascii="仿宋_GB2312" w:eastAsia="仿宋_GB2312" w:hint="eastAsia"/>
          <w:b/>
          <w:bCs/>
          <w:color w:val="000000"/>
          <w:sz w:val="32"/>
          <w:szCs w:val="32"/>
        </w:rPr>
        <w:t>二、推荐及申报方式</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采取有关单位推荐与企业家本人所在企业申报的方式，坚持企业家本人自愿参加，不增加企业负担的原则。</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1、推荐。全国性行业企业团体，省、自治区、直辖市企业联合会经企业和本人同意可推荐1名。</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2、申报。须经企业家本人同意和所属全国性行业团体或省级政府主管部门确认。</w:t>
      </w:r>
    </w:p>
    <w:p w:rsidR="008B0A7C" w:rsidRPr="004F3D8C" w:rsidRDefault="008B0A7C" w:rsidP="00F70885">
      <w:pPr>
        <w:spacing w:line="560" w:lineRule="exact"/>
        <w:ind w:firstLineChars="200" w:firstLine="643"/>
        <w:rPr>
          <w:rFonts w:ascii="仿宋_GB2312" w:eastAsia="仿宋_GB2312"/>
          <w:b/>
          <w:bCs/>
          <w:color w:val="000000"/>
          <w:sz w:val="32"/>
          <w:szCs w:val="32"/>
        </w:rPr>
      </w:pPr>
      <w:r w:rsidRPr="004F3D8C">
        <w:rPr>
          <w:rFonts w:ascii="仿宋_GB2312" w:eastAsia="仿宋_GB2312" w:hint="eastAsia"/>
          <w:b/>
          <w:bCs/>
          <w:color w:val="000000"/>
          <w:sz w:val="32"/>
          <w:szCs w:val="32"/>
        </w:rPr>
        <w:t>三、评选标准</w:t>
      </w:r>
    </w:p>
    <w:p w:rsidR="008B0A7C" w:rsidRDefault="008B0A7C" w:rsidP="00F70885">
      <w:pPr>
        <w:spacing w:line="560" w:lineRule="exact"/>
        <w:ind w:firstLineChars="200" w:firstLine="640"/>
        <w:rPr>
          <w:rFonts w:eastAsia="仿宋_GB2312"/>
          <w:color w:val="000000"/>
          <w:sz w:val="32"/>
        </w:rPr>
      </w:pPr>
      <w:r>
        <w:rPr>
          <w:rFonts w:eastAsia="仿宋_GB2312" w:hint="eastAsia"/>
          <w:color w:val="000000"/>
          <w:sz w:val="32"/>
        </w:rPr>
        <w:t>“管理金奖”获奖企业家必须达到以下七项标准：</w:t>
      </w:r>
    </w:p>
    <w:p w:rsidR="008B0A7C" w:rsidRPr="007D30CA" w:rsidRDefault="008B0A7C" w:rsidP="00F70885">
      <w:pPr>
        <w:spacing w:line="560" w:lineRule="exact"/>
        <w:ind w:firstLineChars="200" w:firstLine="640"/>
        <w:rPr>
          <w:rFonts w:ascii="仿宋_GB2312" w:eastAsia="仿宋_GB2312"/>
          <w:color w:val="000000"/>
          <w:sz w:val="32"/>
        </w:rPr>
      </w:pPr>
      <w:r w:rsidRPr="007D30CA">
        <w:rPr>
          <w:rFonts w:ascii="仿宋_GB2312" w:eastAsia="仿宋_GB2312" w:hint="eastAsia"/>
          <w:color w:val="000000"/>
          <w:sz w:val="32"/>
        </w:rPr>
        <w:t>1、长期从事企业管理工作。在企业高层管理岗位连续工作五年以上，</w:t>
      </w:r>
      <w:r w:rsidR="000C5D68" w:rsidRPr="007D30CA">
        <w:rPr>
          <w:rFonts w:ascii="仿宋_GB2312" w:eastAsia="仿宋_GB2312" w:hint="eastAsia"/>
          <w:color w:val="000000"/>
          <w:sz w:val="32"/>
        </w:rPr>
        <w:t>本人或</w:t>
      </w:r>
      <w:r w:rsidR="007D30CA">
        <w:rPr>
          <w:rFonts w:ascii="仿宋_GB2312" w:eastAsia="仿宋_GB2312" w:hint="eastAsia"/>
          <w:color w:val="000000"/>
          <w:sz w:val="32"/>
        </w:rPr>
        <w:t>其</w:t>
      </w:r>
      <w:r w:rsidR="000C5D68" w:rsidRPr="007D30CA">
        <w:rPr>
          <w:rFonts w:ascii="仿宋_GB2312" w:eastAsia="仿宋_GB2312" w:hint="eastAsia"/>
          <w:color w:val="000000"/>
          <w:sz w:val="32"/>
        </w:rPr>
        <w:t>所</w:t>
      </w:r>
      <w:r w:rsidR="007D30CA">
        <w:rPr>
          <w:rFonts w:ascii="仿宋_GB2312" w:eastAsia="仿宋_GB2312" w:hint="eastAsia"/>
          <w:color w:val="000000"/>
          <w:sz w:val="32"/>
        </w:rPr>
        <w:t>带领</w:t>
      </w:r>
      <w:r w:rsidR="000C5D68" w:rsidRPr="007D30CA">
        <w:rPr>
          <w:rFonts w:ascii="仿宋_GB2312" w:eastAsia="仿宋_GB2312" w:hint="eastAsia"/>
          <w:color w:val="000000"/>
          <w:sz w:val="32"/>
        </w:rPr>
        <w:t>的企业</w:t>
      </w:r>
      <w:r w:rsidRPr="007D30CA">
        <w:rPr>
          <w:rFonts w:ascii="仿宋_GB2312" w:eastAsia="仿宋_GB2312" w:hint="eastAsia"/>
          <w:color w:val="000000"/>
          <w:sz w:val="32"/>
        </w:rPr>
        <w:t>在社会上有较高知名度</w:t>
      </w:r>
      <w:r w:rsidR="007D30CA">
        <w:rPr>
          <w:rFonts w:ascii="仿宋_GB2312" w:eastAsia="仿宋_GB2312" w:hint="eastAsia"/>
          <w:color w:val="000000"/>
          <w:sz w:val="32"/>
        </w:rPr>
        <w:t>。</w:t>
      </w:r>
    </w:p>
    <w:p w:rsidR="008B0A7C" w:rsidRPr="007D30CA" w:rsidRDefault="008B0A7C" w:rsidP="00F70885">
      <w:pPr>
        <w:spacing w:line="560" w:lineRule="exact"/>
        <w:ind w:firstLineChars="200" w:firstLine="640"/>
        <w:rPr>
          <w:rFonts w:ascii="仿宋_GB2312" w:eastAsia="仿宋_GB2312"/>
          <w:color w:val="000000"/>
          <w:sz w:val="32"/>
        </w:rPr>
      </w:pPr>
      <w:r w:rsidRPr="007D30CA">
        <w:rPr>
          <w:rFonts w:ascii="仿宋_GB2312" w:eastAsia="仿宋_GB2312" w:hint="eastAsia"/>
          <w:color w:val="000000"/>
          <w:sz w:val="32"/>
        </w:rPr>
        <w:t>2、具备突出的领导能力和管理能力。包括：战略决策能力、开拓创新能力、风险应对能力、沟通协调能力、资源整合能力、学习和自省能力等。</w:t>
      </w:r>
    </w:p>
    <w:p w:rsidR="008B0A7C" w:rsidRPr="007D30CA" w:rsidRDefault="008B0A7C" w:rsidP="00F70885">
      <w:pPr>
        <w:spacing w:line="560" w:lineRule="exact"/>
        <w:ind w:firstLineChars="200" w:firstLine="640"/>
        <w:rPr>
          <w:rFonts w:ascii="仿宋_GB2312" w:eastAsia="仿宋_GB2312"/>
          <w:color w:val="000000"/>
          <w:sz w:val="32"/>
          <w:szCs w:val="32"/>
        </w:rPr>
      </w:pPr>
      <w:r w:rsidRPr="007D30CA">
        <w:rPr>
          <w:rFonts w:ascii="仿宋_GB2312" w:eastAsia="仿宋_GB2312" w:hint="eastAsia"/>
          <w:color w:val="000000"/>
          <w:sz w:val="32"/>
        </w:rPr>
        <w:t>3、</w:t>
      </w:r>
      <w:r w:rsidRPr="007D30CA">
        <w:rPr>
          <w:rFonts w:ascii="仿宋_GB2312" w:eastAsia="仿宋_GB2312" w:hint="eastAsia"/>
          <w:color w:val="000000"/>
          <w:sz w:val="32"/>
          <w:szCs w:val="32"/>
        </w:rPr>
        <w:t>坚持袁宝华同志倡导的“以我为主，博采众长，融合提炼，自成一家”的方针，借鉴吸收世界先进管理方法，积极采用信息化等现代管理手段，并根据我国国情和企业实际情况，带领企业探索创新出了适合企业自身发展要求的管理之道，在实践中创建了独具特色的管理模式，使企业管理水平得到有效提升。</w:t>
      </w:r>
    </w:p>
    <w:p w:rsidR="008B0A7C" w:rsidRPr="007D30CA" w:rsidRDefault="008B0A7C" w:rsidP="00F70885">
      <w:pPr>
        <w:spacing w:line="560" w:lineRule="exact"/>
        <w:ind w:firstLineChars="200" w:firstLine="640"/>
        <w:rPr>
          <w:rFonts w:ascii="仿宋_GB2312" w:eastAsia="仿宋_GB2312"/>
          <w:color w:val="000000"/>
          <w:sz w:val="32"/>
        </w:rPr>
      </w:pPr>
      <w:r w:rsidRPr="007D30CA">
        <w:rPr>
          <w:rFonts w:ascii="仿宋_GB2312" w:eastAsia="仿宋_GB2312" w:hint="eastAsia"/>
          <w:color w:val="000000"/>
          <w:sz w:val="32"/>
        </w:rPr>
        <w:t>4、在企业深化改革、优化结构、转型升级、自主创新、技术进步、品牌与企业文化建设、“走出去”发展等方面，发挥了重要的影响和推动作用，为打造企业核心竞争力和创造良好的经济效益作出了</w:t>
      </w:r>
      <w:r w:rsidR="00DE5BD2">
        <w:rPr>
          <w:rFonts w:ascii="仿宋_GB2312" w:eastAsia="仿宋_GB2312" w:hint="eastAsia"/>
          <w:color w:val="000000"/>
          <w:sz w:val="32"/>
        </w:rPr>
        <w:t>突出</w:t>
      </w:r>
      <w:r w:rsidRPr="007D30CA">
        <w:rPr>
          <w:rFonts w:ascii="仿宋_GB2312" w:eastAsia="仿宋_GB2312" w:hint="eastAsia"/>
          <w:color w:val="000000"/>
          <w:sz w:val="32"/>
        </w:rPr>
        <w:t>贡献。</w:t>
      </w:r>
    </w:p>
    <w:p w:rsidR="008B0A7C" w:rsidRPr="007D30CA" w:rsidRDefault="008B0A7C" w:rsidP="00F70885">
      <w:pPr>
        <w:spacing w:line="560" w:lineRule="exact"/>
        <w:ind w:firstLineChars="200" w:firstLine="640"/>
        <w:rPr>
          <w:rFonts w:ascii="仿宋_GB2312" w:eastAsia="仿宋_GB2312"/>
          <w:color w:val="000000"/>
          <w:sz w:val="32"/>
        </w:rPr>
      </w:pPr>
      <w:r w:rsidRPr="007D30CA">
        <w:rPr>
          <w:rFonts w:ascii="仿宋_GB2312" w:eastAsia="仿宋_GB2312" w:hint="eastAsia"/>
          <w:color w:val="000000"/>
          <w:sz w:val="32"/>
        </w:rPr>
        <w:lastRenderedPageBreak/>
        <w:t>5、具有</w:t>
      </w:r>
      <w:r w:rsidRPr="007D30CA">
        <w:rPr>
          <w:rFonts w:ascii="仿宋_GB2312" w:eastAsia="仿宋_GB2312" w:hint="eastAsia"/>
          <w:color w:val="000000"/>
          <w:sz w:val="32"/>
          <w:szCs w:val="32"/>
        </w:rPr>
        <w:t>强烈的使命感与责任感，在推动企业发展过程中，积极履行社会责任，在环境</w:t>
      </w:r>
      <w:r w:rsidR="007D30CA" w:rsidRPr="007D30CA">
        <w:rPr>
          <w:rFonts w:ascii="仿宋_GB2312" w:eastAsia="仿宋_GB2312" w:hint="eastAsia"/>
          <w:color w:val="000000"/>
          <w:sz w:val="32"/>
          <w:szCs w:val="32"/>
        </w:rPr>
        <w:t>保护</w:t>
      </w:r>
      <w:r w:rsidR="0068521D">
        <w:rPr>
          <w:rFonts w:ascii="仿宋_GB2312" w:eastAsia="仿宋_GB2312" w:hint="eastAsia"/>
          <w:color w:val="000000"/>
          <w:sz w:val="32"/>
          <w:szCs w:val="32"/>
        </w:rPr>
        <w:t>、节能减排、发展低碳绿色产业等方面积极行动，为生态文明建设做</w:t>
      </w:r>
      <w:r w:rsidRPr="007D30CA">
        <w:rPr>
          <w:rFonts w:ascii="仿宋_GB2312" w:eastAsia="仿宋_GB2312" w:hint="eastAsia"/>
          <w:color w:val="000000"/>
          <w:sz w:val="32"/>
          <w:szCs w:val="32"/>
        </w:rPr>
        <w:t>出了应有的贡献。</w:t>
      </w:r>
      <w:r w:rsidRPr="007D30CA">
        <w:rPr>
          <w:rFonts w:ascii="仿宋_GB2312" w:eastAsia="仿宋_GB2312" w:hint="eastAsia"/>
          <w:color w:val="000000"/>
          <w:sz w:val="32"/>
        </w:rPr>
        <w:t>所领导的企业没有发</w:t>
      </w:r>
      <w:r w:rsidR="007D30CA">
        <w:rPr>
          <w:rFonts w:ascii="仿宋_GB2312" w:eastAsia="仿宋_GB2312" w:hint="eastAsia"/>
          <w:color w:val="000000"/>
          <w:sz w:val="32"/>
        </w:rPr>
        <w:t>生重大质量、安全、环保事故及重大违规违纪行为。</w:t>
      </w:r>
    </w:p>
    <w:p w:rsidR="008B0A7C" w:rsidRPr="007D30CA" w:rsidRDefault="008B0A7C" w:rsidP="00F70885">
      <w:pPr>
        <w:spacing w:line="560" w:lineRule="exact"/>
        <w:ind w:firstLineChars="200" w:firstLine="640"/>
        <w:rPr>
          <w:rFonts w:ascii="仿宋_GB2312" w:eastAsia="仿宋_GB2312"/>
          <w:color w:val="000000"/>
          <w:sz w:val="32"/>
        </w:rPr>
      </w:pPr>
      <w:r w:rsidRPr="007D30CA">
        <w:rPr>
          <w:rFonts w:ascii="仿宋_GB2312" w:eastAsia="仿宋_GB2312" w:hint="eastAsia"/>
          <w:color w:val="000000"/>
          <w:sz w:val="32"/>
        </w:rPr>
        <w:t>6、在任职期间，所在企业</w:t>
      </w:r>
      <w:r w:rsidR="00102CAD">
        <w:rPr>
          <w:rFonts w:ascii="仿宋_GB2312" w:eastAsia="仿宋_GB2312" w:hint="eastAsia"/>
          <w:color w:val="000000"/>
          <w:sz w:val="32"/>
        </w:rPr>
        <w:t>的发展</w:t>
      </w:r>
      <w:r w:rsidRPr="007D30CA">
        <w:rPr>
          <w:rFonts w:ascii="仿宋_GB2312" w:eastAsia="仿宋_GB2312" w:hint="eastAsia"/>
          <w:color w:val="000000"/>
          <w:sz w:val="32"/>
        </w:rPr>
        <w:t>总体上</w:t>
      </w:r>
      <w:r w:rsidR="00347522">
        <w:rPr>
          <w:rFonts w:ascii="仿宋_GB2312" w:eastAsia="仿宋_GB2312" w:hint="eastAsia"/>
          <w:color w:val="000000"/>
          <w:sz w:val="32"/>
        </w:rPr>
        <w:t>呈现为</w:t>
      </w:r>
      <w:r w:rsidRPr="007D30CA">
        <w:rPr>
          <w:rFonts w:ascii="仿宋_GB2312" w:eastAsia="仿宋_GB2312" w:hint="eastAsia"/>
          <w:color w:val="000000"/>
          <w:sz w:val="32"/>
        </w:rPr>
        <w:t>平稳上升态势，其主要经济、技术指标在全国同行业居于前列，企业具有较强国际竞争力和可持续发展能力。</w:t>
      </w:r>
    </w:p>
    <w:p w:rsidR="008B0A7C" w:rsidRPr="007D30CA" w:rsidRDefault="008B0A7C" w:rsidP="00F70885">
      <w:pPr>
        <w:spacing w:line="560" w:lineRule="exact"/>
        <w:ind w:firstLineChars="200" w:firstLine="640"/>
        <w:rPr>
          <w:rFonts w:ascii="仿宋_GB2312" w:eastAsia="仿宋_GB2312"/>
          <w:color w:val="000000"/>
          <w:sz w:val="32"/>
          <w:szCs w:val="32"/>
        </w:rPr>
      </w:pPr>
      <w:r w:rsidRPr="007D30CA">
        <w:rPr>
          <w:rFonts w:ascii="仿宋_GB2312" w:eastAsia="仿宋_GB2312" w:hint="eastAsia"/>
          <w:color w:val="000000"/>
          <w:sz w:val="32"/>
        </w:rPr>
        <w:t>7、</w:t>
      </w:r>
      <w:r w:rsidRPr="007D30CA">
        <w:rPr>
          <w:rFonts w:ascii="仿宋_GB2312" w:eastAsia="仿宋_GB2312" w:hint="eastAsia"/>
          <w:color w:val="000000"/>
          <w:sz w:val="32"/>
          <w:szCs w:val="32"/>
        </w:rPr>
        <w:t>注重自身的品德修养，以身作则，率先垂范，具有高尚的人格魅力，赢得了企业员工的拥护和社会各界的褒奖与尊敬。</w:t>
      </w:r>
    </w:p>
    <w:p w:rsidR="008B0A7C" w:rsidRPr="004F3D8C" w:rsidRDefault="008B0A7C" w:rsidP="00F70885">
      <w:pPr>
        <w:spacing w:line="560" w:lineRule="exact"/>
        <w:ind w:left="645"/>
        <w:rPr>
          <w:rFonts w:ascii="仿宋_GB2312" w:eastAsia="仿宋_GB2312"/>
          <w:b/>
          <w:bCs/>
          <w:color w:val="000000"/>
          <w:sz w:val="32"/>
          <w:szCs w:val="32"/>
        </w:rPr>
      </w:pPr>
      <w:r w:rsidRPr="004F3D8C">
        <w:rPr>
          <w:rFonts w:ascii="仿宋_GB2312" w:eastAsia="仿宋_GB2312" w:hint="eastAsia"/>
          <w:b/>
          <w:bCs/>
          <w:color w:val="000000"/>
          <w:sz w:val="32"/>
          <w:szCs w:val="32"/>
        </w:rPr>
        <w:t>四、申报材料</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1、《管理金奖候选人申报表》（见附件，也可登陆中企联合网：www.cec1979.org.cn下载）</w:t>
      </w:r>
      <w:r>
        <w:rPr>
          <w:rFonts w:ascii="仿宋_GB2312" w:eastAsia="仿宋_GB2312" w:hint="eastAsia"/>
          <w:b/>
          <w:bCs/>
          <w:color w:val="000000"/>
          <w:sz w:val="32"/>
          <w:szCs w:val="32"/>
        </w:rPr>
        <w:t>,</w:t>
      </w:r>
      <w:r>
        <w:rPr>
          <w:rFonts w:ascii="仿宋_GB2312" w:eastAsia="仿宋_GB2312" w:hint="eastAsia"/>
          <w:color w:val="000000"/>
          <w:sz w:val="32"/>
          <w:szCs w:val="32"/>
        </w:rPr>
        <w:t>候选人简介</w:t>
      </w:r>
      <w:r w:rsidR="00D007DA">
        <w:rPr>
          <w:rFonts w:ascii="仿宋_GB2312" w:eastAsia="仿宋_GB2312" w:hint="eastAsia"/>
          <w:color w:val="000000"/>
          <w:sz w:val="32"/>
          <w:szCs w:val="32"/>
        </w:rPr>
        <w:t>（1500字以内）</w:t>
      </w:r>
      <w:r>
        <w:rPr>
          <w:rFonts w:ascii="仿宋_GB2312" w:eastAsia="仿宋_GB2312" w:hint="eastAsia"/>
          <w:color w:val="000000"/>
          <w:sz w:val="32"/>
          <w:szCs w:val="32"/>
        </w:rPr>
        <w:t>及主要业绩</w:t>
      </w:r>
      <w:r w:rsidR="00D007DA">
        <w:rPr>
          <w:rFonts w:ascii="仿宋_GB2312" w:eastAsia="仿宋_GB2312" w:hint="eastAsia"/>
          <w:color w:val="000000"/>
          <w:sz w:val="32"/>
          <w:szCs w:val="32"/>
        </w:rPr>
        <w:t>（8000字以内）</w:t>
      </w:r>
      <w:r>
        <w:rPr>
          <w:rFonts w:ascii="仿宋_GB2312" w:eastAsia="仿宋_GB2312" w:hint="eastAsia"/>
          <w:color w:val="000000"/>
          <w:sz w:val="32"/>
          <w:szCs w:val="32"/>
        </w:rPr>
        <w:t>。</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2、“管理金奖”候选人所在企业经济效益情况表（见附件）。</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3、公开发表而且能够体现本人管理思想的论文、论著，或者相关的文本材料（包括：记者采访报导、本人署名的管理论文、本企业的管理案例等）。</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4、候选人近期免冠照片及工作照片各一张（电子版）。</w:t>
      </w:r>
    </w:p>
    <w:p w:rsidR="008B0A7C" w:rsidRPr="004F3D8C" w:rsidRDefault="008B0A7C" w:rsidP="00F70885">
      <w:pPr>
        <w:spacing w:line="560" w:lineRule="exact"/>
        <w:ind w:left="645"/>
        <w:rPr>
          <w:rFonts w:ascii="仿宋_GB2312" w:eastAsia="仿宋_GB2312"/>
          <w:b/>
          <w:bCs/>
          <w:color w:val="000000"/>
          <w:sz w:val="32"/>
          <w:szCs w:val="32"/>
        </w:rPr>
      </w:pPr>
      <w:r w:rsidRPr="004F3D8C">
        <w:rPr>
          <w:rFonts w:ascii="仿宋_GB2312" w:eastAsia="仿宋_GB2312" w:hint="eastAsia"/>
          <w:b/>
          <w:bCs/>
          <w:color w:val="000000"/>
          <w:sz w:val="32"/>
          <w:szCs w:val="32"/>
        </w:rPr>
        <w:t>五、评选程序</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中国企业管理科学基金会专门设立了“管理金奖”专家委员会和评审委员会，并</w:t>
      </w:r>
      <w:r w:rsidR="00877DDD">
        <w:rPr>
          <w:rFonts w:ascii="仿宋_GB2312" w:eastAsia="仿宋_GB2312" w:hint="eastAsia"/>
          <w:color w:val="000000"/>
          <w:sz w:val="32"/>
          <w:szCs w:val="32"/>
        </w:rPr>
        <w:t>由</w:t>
      </w:r>
      <w:r>
        <w:rPr>
          <w:rFonts w:ascii="仿宋_GB2312" w:eastAsia="仿宋_GB2312" w:hint="eastAsia"/>
          <w:color w:val="000000"/>
          <w:sz w:val="32"/>
          <w:szCs w:val="32"/>
        </w:rPr>
        <w:t>下设</w:t>
      </w:r>
      <w:r w:rsidR="00877DDD">
        <w:rPr>
          <w:rFonts w:ascii="仿宋_GB2312" w:eastAsia="仿宋_GB2312" w:hint="eastAsia"/>
          <w:color w:val="000000"/>
          <w:sz w:val="32"/>
          <w:szCs w:val="32"/>
        </w:rPr>
        <w:t>的</w:t>
      </w:r>
      <w:r>
        <w:rPr>
          <w:rFonts w:ascii="仿宋_GB2312" w:eastAsia="仿宋_GB2312" w:hint="eastAsia"/>
          <w:color w:val="000000"/>
          <w:sz w:val="32"/>
          <w:szCs w:val="32"/>
        </w:rPr>
        <w:t>评选办公室负责具体工作。两个委员会遵守公开、公正的原则开展工作，并严格按照以下程序进行评选：</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1、申报工作结束后，由评选办公室按照要求，对报送的材</w:t>
      </w:r>
      <w:r>
        <w:rPr>
          <w:rFonts w:ascii="仿宋_GB2312" w:eastAsia="仿宋_GB2312" w:hint="eastAsia"/>
          <w:color w:val="000000"/>
          <w:sz w:val="32"/>
          <w:szCs w:val="32"/>
        </w:rPr>
        <w:lastRenderedPageBreak/>
        <w:t>料进行认真核实，确定候选人名单。</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2、评选办公室组织有关专家到候选人所在企业进行实地考察调研</w:t>
      </w:r>
      <w:r w:rsidR="00877DDD">
        <w:rPr>
          <w:rFonts w:ascii="仿宋_GB2312" w:eastAsia="仿宋_GB2312" w:hint="eastAsia"/>
          <w:color w:val="000000"/>
          <w:sz w:val="32"/>
          <w:szCs w:val="32"/>
        </w:rPr>
        <w:t>，听取所在企业领导班子成员及职工代表的意见，并征求当地政府、</w:t>
      </w:r>
      <w:r>
        <w:rPr>
          <w:rFonts w:ascii="仿宋_GB2312" w:eastAsia="仿宋_GB2312" w:hint="eastAsia"/>
          <w:color w:val="000000"/>
          <w:sz w:val="32"/>
          <w:szCs w:val="32"/>
        </w:rPr>
        <w:t>地方企联和所属行业协会的意见，向专家委员会提交调研报告。</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3、召开专家委员会评审会议。专家按照标准对候选人逐一进行评议，并以无记名投票方式进行表决（表决结果须全体专家委员半数以上同意为有效）</w:t>
      </w:r>
      <w:r w:rsidR="007A3174">
        <w:rPr>
          <w:rFonts w:ascii="仿宋_GB2312" w:eastAsia="仿宋_GB2312" w:hint="eastAsia"/>
          <w:color w:val="000000"/>
          <w:sz w:val="32"/>
          <w:szCs w:val="32"/>
        </w:rPr>
        <w:t>，</w:t>
      </w:r>
      <w:r>
        <w:rPr>
          <w:rFonts w:ascii="仿宋_GB2312" w:eastAsia="仿宋_GB2312" w:hint="eastAsia"/>
          <w:color w:val="000000"/>
          <w:sz w:val="32"/>
          <w:szCs w:val="32"/>
        </w:rPr>
        <w:t>形成入选候选人名单。</w:t>
      </w:r>
    </w:p>
    <w:p w:rsidR="008B0A7C" w:rsidRDefault="008B0A7C" w:rsidP="00F70885">
      <w:pPr>
        <w:spacing w:line="560" w:lineRule="exact"/>
        <w:ind w:leftChars="76" w:left="160" w:firstLineChars="151" w:firstLine="483"/>
        <w:rPr>
          <w:rFonts w:ascii="仿宋_GB2312" w:eastAsia="仿宋_GB2312"/>
          <w:color w:val="000000"/>
          <w:sz w:val="32"/>
          <w:szCs w:val="32"/>
        </w:rPr>
      </w:pPr>
      <w:r>
        <w:rPr>
          <w:rFonts w:ascii="仿宋_GB2312" w:eastAsia="仿宋_GB2312" w:hint="eastAsia"/>
          <w:color w:val="000000"/>
          <w:sz w:val="32"/>
          <w:szCs w:val="32"/>
        </w:rPr>
        <w:t>4、将入选候选人名单及有关材料在中企联合网</w:t>
      </w:r>
      <w:r w:rsidR="007A3174">
        <w:rPr>
          <w:rFonts w:ascii="仿宋_GB2312" w:eastAsia="仿宋_GB2312" w:hint="eastAsia"/>
          <w:color w:val="000000"/>
          <w:sz w:val="32"/>
          <w:szCs w:val="32"/>
        </w:rPr>
        <w:t>上</w:t>
      </w:r>
      <w:r>
        <w:rPr>
          <w:rFonts w:ascii="仿宋_GB2312" w:eastAsia="仿宋_GB2312" w:hint="eastAsia"/>
          <w:color w:val="000000"/>
          <w:sz w:val="32"/>
          <w:szCs w:val="32"/>
        </w:rPr>
        <w:t>进行公示15天。</w:t>
      </w:r>
    </w:p>
    <w:p w:rsidR="008B0A7C" w:rsidRDefault="008B0A7C" w:rsidP="00F70885">
      <w:pPr>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5、评选办公室综合专家委员会评审意见、企业考察调研情况及上网公示的反馈意见，形成综合报告，提交评审委员会进行终审。</w:t>
      </w:r>
    </w:p>
    <w:p w:rsidR="008B0A7C" w:rsidRDefault="008B0A7C" w:rsidP="00F70885">
      <w:pPr>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6、召开“管理金奖”评审委员会会议。由评审委员按照评选标准和综合报告，以无记名投票方式确定获奖者。</w:t>
      </w:r>
    </w:p>
    <w:p w:rsidR="008B0A7C" w:rsidRPr="004F3D8C" w:rsidRDefault="008B0A7C" w:rsidP="00F70885">
      <w:pPr>
        <w:spacing w:line="560" w:lineRule="exact"/>
        <w:ind w:firstLine="645"/>
        <w:rPr>
          <w:rFonts w:ascii="仿宋_GB2312" w:eastAsia="仿宋_GB2312"/>
          <w:b/>
          <w:bCs/>
          <w:color w:val="000000"/>
          <w:sz w:val="32"/>
          <w:szCs w:val="32"/>
        </w:rPr>
      </w:pPr>
      <w:r w:rsidRPr="004F3D8C">
        <w:rPr>
          <w:rFonts w:ascii="仿宋_GB2312" w:eastAsia="仿宋_GB2312" w:hint="eastAsia"/>
          <w:b/>
          <w:bCs/>
          <w:color w:val="000000"/>
          <w:sz w:val="32"/>
          <w:szCs w:val="32"/>
        </w:rPr>
        <w:t>六、发布与表彰</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评选结果由中国企业管理科学基金会召开“管理金奖”新闻发布会，通过全国主要新闻媒体和网站等形式进行宣传，并在全国企业家活动日大会上举行“管理金奖”颁奖仪式，向获奖者颁发荣誉证书和金牌。</w:t>
      </w:r>
    </w:p>
    <w:p w:rsidR="008B0A7C" w:rsidRPr="004F3D8C" w:rsidRDefault="008B0A7C" w:rsidP="00F70885">
      <w:pPr>
        <w:spacing w:line="560" w:lineRule="exact"/>
        <w:ind w:left="645"/>
        <w:rPr>
          <w:rFonts w:ascii="仿宋_GB2312" w:eastAsia="仿宋_GB2312"/>
          <w:b/>
          <w:bCs/>
          <w:color w:val="000000"/>
          <w:sz w:val="32"/>
          <w:szCs w:val="32"/>
        </w:rPr>
      </w:pPr>
      <w:r w:rsidRPr="004F3D8C">
        <w:rPr>
          <w:rFonts w:ascii="仿宋_GB2312" w:eastAsia="仿宋_GB2312" w:hint="eastAsia"/>
          <w:b/>
          <w:bCs/>
          <w:color w:val="000000"/>
          <w:sz w:val="32"/>
          <w:szCs w:val="32"/>
        </w:rPr>
        <w:t>七、申报截止日期</w:t>
      </w:r>
    </w:p>
    <w:p w:rsidR="008B0A7C" w:rsidRDefault="008B0A7C"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第</w:t>
      </w:r>
      <w:r w:rsidR="007D30CA">
        <w:rPr>
          <w:rFonts w:ascii="仿宋_GB2312" w:eastAsia="仿宋_GB2312" w:hint="eastAsia"/>
          <w:color w:val="000000"/>
          <w:sz w:val="32"/>
          <w:szCs w:val="32"/>
        </w:rPr>
        <w:t>十</w:t>
      </w:r>
      <w:r>
        <w:rPr>
          <w:rFonts w:ascii="仿宋_GB2312" w:eastAsia="仿宋_GB2312" w:hint="eastAsia"/>
          <w:color w:val="000000"/>
          <w:sz w:val="32"/>
          <w:szCs w:val="32"/>
        </w:rPr>
        <w:t>届“管理金奖”候选人申报截止日期为201</w:t>
      </w:r>
      <w:r w:rsidR="00B73E53">
        <w:rPr>
          <w:rFonts w:ascii="仿宋_GB2312" w:eastAsia="仿宋_GB2312" w:hint="eastAsia"/>
          <w:color w:val="000000"/>
          <w:sz w:val="32"/>
          <w:szCs w:val="32"/>
        </w:rPr>
        <w:t>7</w:t>
      </w:r>
      <w:r>
        <w:rPr>
          <w:rFonts w:ascii="仿宋_GB2312" w:eastAsia="仿宋_GB2312" w:hint="eastAsia"/>
          <w:color w:val="000000"/>
          <w:sz w:val="32"/>
          <w:szCs w:val="32"/>
        </w:rPr>
        <w:t>年</w:t>
      </w:r>
      <w:r w:rsidR="006A4822">
        <w:rPr>
          <w:rFonts w:ascii="仿宋_GB2312" w:eastAsia="仿宋_GB2312" w:hint="eastAsia"/>
          <w:color w:val="000000"/>
          <w:sz w:val="32"/>
          <w:szCs w:val="32"/>
        </w:rPr>
        <w:t>9</w:t>
      </w:r>
      <w:r>
        <w:rPr>
          <w:rFonts w:ascii="仿宋_GB2312" w:eastAsia="仿宋_GB2312" w:hint="eastAsia"/>
          <w:color w:val="000000"/>
          <w:sz w:val="32"/>
          <w:szCs w:val="32"/>
        </w:rPr>
        <w:t>月</w:t>
      </w:r>
      <w:r w:rsidR="006A4822">
        <w:rPr>
          <w:rFonts w:ascii="仿宋_GB2312" w:eastAsia="仿宋_GB2312" w:hint="eastAsia"/>
          <w:color w:val="000000"/>
          <w:sz w:val="32"/>
          <w:szCs w:val="32"/>
        </w:rPr>
        <w:t>30</w:t>
      </w:r>
      <w:r>
        <w:rPr>
          <w:rFonts w:ascii="仿宋_GB2312" w:eastAsia="仿宋_GB2312" w:hint="eastAsia"/>
          <w:color w:val="000000"/>
          <w:sz w:val="32"/>
          <w:szCs w:val="32"/>
        </w:rPr>
        <w:t>日。请将候选人申报材料一式2份及电子版，于</w:t>
      </w:r>
      <w:r w:rsidR="006A4822">
        <w:rPr>
          <w:rFonts w:ascii="仿宋_GB2312" w:eastAsia="仿宋_GB2312" w:hint="eastAsia"/>
          <w:color w:val="000000"/>
          <w:sz w:val="32"/>
          <w:szCs w:val="32"/>
        </w:rPr>
        <w:t>2017</w:t>
      </w:r>
      <w:r>
        <w:rPr>
          <w:rFonts w:ascii="仿宋_GB2312" w:eastAsia="仿宋_GB2312" w:hint="eastAsia"/>
          <w:color w:val="000000"/>
          <w:sz w:val="32"/>
          <w:szCs w:val="32"/>
        </w:rPr>
        <w:t>年</w:t>
      </w:r>
      <w:r w:rsidR="006A4822">
        <w:rPr>
          <w:rFonts w:ascii="仿宋_GB2312" w:eastAsia="仿宋_GB2312" w:hint="eastAsia"/>
          <w:color w:val="000000"/>
          <w:sz w:val="32"/>
          <w:szCs w:val="32"/>
        </w:rPr>
        <w:t>9</w:t>
      </w:r>
      <w:r>
        <w:rPr>
          <w:rFonts w:ascii="仿宋_GB2312" w:eastAsia="仿宋_GB2312" w:hint="eastAsia"/>
          <w:color w:val="000000"/>
          <w:sz w:val="32"/>
          <w:szCs w:val="32"/>
        </w:rPr>
        <w:t>月</w:t>
      </w:r>
      <w:r w:rsidR="006A4822">
        <w:rPr>
          <w:rFonts w:ascii="仿宋_GB2312" w:eastAsia="仿宋_GB2312" w:hint="eastAsia"/>
          <w:color w:val="000000"/>
          <w:sz w:val="32"/>
          <w:szCs w:val="32"/>
        </w:rPr>
        <w:t>30</w:t>
      </w:r>
      <w:r>
        <w:rPr>
          <w:rFonts w:ascii="仿宋_GB2312" w:eastAsia="仿宋_GB2312" w:hint="eastAsia"/>
          <w:color w:val="000000"/>
          <w:sz w:val="32"/>
          <w:szCs w:val="32"/>
        </w:rPr>
        <w:t>日之前寄至中国企业管理科学基金会“管理金奖”评选办公室；</w:t>
      </w:r>
      <w:r>
        <w:rPr>
          <w:rFonts w:ascii="仿宋_GB2312" w:eastAsia="仿宋_GB2312" w:hint="eastAsia"/>
          <w:color w:val="000000"/>
          <w:sz w:val="32"/>
          <w:szCs w:val="32"/>
        </w:rPr>
        <w:lastRenderedPageBreak/>
        <w:t>电子版可用光盘、U盘或以电子邮件方式报送。</w:t>
      </w:r>
      <w:hyperlink r:id="rId9" w:history="1">
        <w:r w:rsidRPr="00F70885">
          <w:rPr>
            <w:rStyle w:val="a3"/>
            <w:rFonts w:ascii="仿宋_GB2312" w:eastAsia="仿宋_GB2312" w:hint="eastAsia"/>
            <w:color w:val="auto"/>
            <w:sz w:val="32"/>
            <w:szCs w:val="32"/>
          </w:rPr>
          <w:t>E-mail:jjh@cec1979.org.cn</w:t>
        </w:r>
      </w:hyperlink>
      <w:r w:rsidRPr="00F70885">
        <w:rPr>
          <w:rFonts w:ascii="仿宋_GB2312" w:eastAsia="仿宋_GB2312" w:hint="eastAsia"/>
          <w:sz w:val="32"/>
          <w:szCs w:val="32"/>
        </w:rPr>
        <w:t>。</w:t>
      </w:r>
    </w:p>
    <w:p w:rsidR="008B0A7C" w:rsidRPr="004F3D8C" w:rsidRDefault="008B0A7C" w:rsidP="00F70885">
      <w:pPr>
        <w:spacing w:line="560" w:lineRule="exact"/>
        <w:ind w:firstLine="645"/>
        <w:rPr>
          <w:rFonts w:ascii="仿宋_GB2312" w:eastAsia="仿宋_GB2312"/>
          <w:b/>
          <w:bCs/>
          <w:color w:val="000000"/>
          <w:sz w:val="32"/>
          <w:szCs w:val="32"/>
        </w:rPr>
      </w:pPr>
      <w:r w:rsidRPr="004F3D8C">
        <w:rPr>
          <w:rFonts w:ascii="仿宋_GB2312" w:eastAsia="仿宋_GB2312" w:hint="eastAsia"/>
          <w:b/>
          <w:bCs/>
          <w:color w:val="000000"/>
          <w:sz w:val="32"/>
          <w:szCs w:val="32"/>
        </w:rPr>
        <w:t>八、“管理金奖”评选办公室联系方式</w:t>
      </w:r>
    </w:p>
    <w:p w:rsidR="008B0A7C" w:rsidRDefault="008B0A7C" w:rsidP="00F70885">
      <w:pPr>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通讯地址：北京市海淀区紫竹院南路17号</w:t>
      </w:r>
    </w:p>
    <w:p w:rsidR="008B0A7C" w:rsidRDefault="008B0A7C" w:rsidP="00F70885">
      <w:pPr>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邮政编码：100048</w:t>
      </w:r>
    </w:p>
    <w:p w:rsidR="008B0A7C" w:rsidRDefault="008B0A7C" w:rsidP="00F70885">
      <w:pPr>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联 系 人：</w:t>
      </w:r>
      <w:r w:rsidR="007C5876">
        <w:rPr>
          <w:rFonts w:ascii="仿宋_GB2312" w:eastAsia="仿宋_GB2312" w:hint="eastAsia"/>
          <w:color w:val="000000"/>
          <w:sz w:val="32"/>
          <w:szCs w:val="32"/>
        </w:rPr>
        <w:t>胡媛媛</w:t>
      </w:r>
      <w:r w:rsidR="0049604B">
        <w:rPr>
          <w:rFonts w:ascii="仿宋_GB2312" w:eastAsia="仿宋_GB2312" w:hint="eastAsia"/>
          <w:color w:val="000000"/>
          <w:sz w:val="32"/>
          <w:szCs w:val="32"/>
        </w:rPr>
        <w:t>、王菲菲</w:t>
      </w:r>
    </w:p>
    <w:p w:rsidR="008B0A7C" w:rsidRDefault="008B0A7C" w:rsidP="00F70885">
      <w:pPr>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联系电话:010-68701258,68712713</w:t>
      </w:r>
    </w:p>
    <w:p w:rsidR="008B0A7C" w:rsidRDefault="008B0A7C" w:rsidP="00F70885">
      <w:pPr>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传    真：010-68701946</w:t>
      </w:r>
    </w:p>
    <w:p w:rsidR="008B0A7C" w:rsidRDefault="008B0A7C" w:rsidP="00F70885">
      <w:pPr>
        <w:spacing w:line="560" w:lineRule="exact"/>
        <w:rPr>
          <w:rFonts w:ascii="仿宋_GB2312" w:eastAsia="仿宋_GB2312"/>
          <w:color w:val="000000"/>
          <w:sz w:val="32"/>
          <w:szCs w:val="32"/>
        </w:rPr>
      </w:pPr>
      <w:r>
        <w:rPr>
          <w:rFonts w:ascii="仿宋_GB2312" w:eastAsia="仿宋_GB2312" w:hint="eastAsia"/>
          <w:color w:val="000000"/>
          <w:sz w:val="32"/>
          <w:szCs w:val="32"/>
        </w:rPr>
        <w:t>附：1、袁宝华企业管理金奖简介</w:t>
      </w:r>
    </w:p>
    <w:p w:rsidR="008B0A7C" w:rsidRDefault="008B0A7C" w:rsidP="00F70885">
      <w:pPr>
        <w:spacing w:line="560" w:lineRule="exact"/>
        <w:ind w:firstLineChars="196" w:firstLine="627"/>
        <w:rPr>
          <w:rFonts w:ascii="仿宋_GB2312" w:eastAsia="仿宋_GB2312"/>
          <w:color w:val="000000"/>
          <w:sz w:val="32"/>
          <w:szCs w:val="32"/>
        </w:rPr>
      </w:pPr>
      <w:r>
        <w:rPr>
          <w:rFonts w:ascii="仿宋_GB2312" w:eastAsia="仿宋_GB2312" w:hint="eastAsia"/>
          <w:color w:val="000000"/>
          <w:sz w:val="32"/>
          <w:szCs w:val="32"/>
        </w:rPr>
        <w:t>2、袁宝华企业管理金奖候选人申报表</w:t>
      </w:r>
    </w:p>
    <w:p w:rsidR="008B0A7C" w:rsidRDefault="008B0A7C" w:rsidP="00F70885">
      <w:pPr>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3、袁宝华企业管理金奖候选人所在单位经济效益情况表</w:t>
      </w:r>
    </w:p>
    <w:p w:rsidR="008B0A7C" w:rsidRPr="005971BA" w:rsidRDefault="008B0A7C" w:rsidP="00F70885">
      <w:pPr>
        <w:spacing w:line="560" w:lineRule="exact"/>
      </w:pPr>
    </w:p>
    <w:p w:rsidR="008B0A7C" w:rsidRDefault="008B0A7C" w:rsidP="00F70885">
      <w:pPr>
        <w:spacing w:line="560" w:lineRule="exact"/>
        <w:rPr>
          <w:rFonts w:hint="eastAsia"/>
        </w:rPr>
      </w:pPr>
    </w:p>
    <w:p w:rsidR="00F70885" w:rsidRDefault="00F70885" w:rsidP="00F70885">
      <w:pPr>
        <w:spacing w:line="560" w:lineRule="exact"/>
        <w:rPr>
          <w:rFonts w:hint="eastAsia"/>
        </w:rPr>
      </w:pPr>
    </w:p>
    <w:p w:rsidR="00F70885" w:rsidRDefault="00F70885" w:rsidP="00F70885">
      <w:pPr>
        <w:spacing w:line="560" w:lineRule="exact"/>
        <w:rPr>
          <w:rFonts w:hint="eastAsia"/>
        </w:rPr>
      </w:pPr>
      <w:r>
        <w:rPr>
          <w:rFonts w:hint="eastAsia"/>
          <w:noProof/>
        </w:rPr>
        <w:drawing>
          <wp:anchor distT="0" distB="0" distL="114300" distR="114300" simplePos="0" relativeHeight="251666432" behindDoc="1" locked="0" layoutInCell="1" allowOverlap="1">
            <wp:simplePos x="0" y="0"/>
            <wp:positionH relativeFrom="column">
              <wp:posOffset>3448326</wp:posOffset>
            </wp:positionH>
            <wp:positionV relativeFrom="paragraph">
              <wp:posOffset>261510</wp:posOffset>
            </wp:positionV>
            <wp:extent cx="1642773" cy="1637969"/>
            <wp:effectExtent l="19050" t="0" r="0" b="0"/>
            <wp:wrapNone/>
            <wp:docPr id="2" name="图片 1" descr="未命名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6.tif"/>
                    <pic:cNvPicPr/>
                  </pic:nvPicPr>
                  <pic:blipFill>
                    <a:blip r:embed="rId10"/>
                    <a:stretch>
                      <a:fillRect/>
                    </a:stretch>
                  </pic:blipFill>
                  <pic:spPr>
                    <a:xfrm>
                      <a:off x="0" y="0"/>
                      <a:ext cx="1642773" cy="1637969"/>
                    </a:xfrm>
                    <a:prstGeom prst="rect">
                      <a:avLst/>
                    </a:prstGeom>
                  </pic:spPr>
                </pic:pic>
              </a:graphicData>
            </a:graphic>
          </wp:anchor>
        </w:drawing>
      </w:r>
    </w:p>
    <w:p w:rsidR="00F70885" w:rsidRDefault="00F70885" w:rsidP="00F70885">
      <w:pPr>
        <w:spacing w:line="560" w:lineRule="exact"/>
        <w:rPr>
          <w:rFonts w:hint="eastAsia"/>
        </w:rPr>
      </w:pPr>
    </w:p>
    <w:p w:rsidR="00F70885" w:rsidRDefault="00F70885" w:rsidP="00F70885">
      <w:pPr>
        <w:spacing w:line="560" w:lineRule="exact"/>
        <w:rPr>
          <w:rFonts w:hint="eastAsia"/>
        </w:rPr>
      </w:pPr>
    </w:p>
    <w:p w:rsidR="008B0A7C" w:rsidRDefault="008B0A7C" w:rsidP="00F70885">
      <w:pPr>
        <w:spacing w:line="560" w:lineRule="exact"/>
        <w:ind w:firstLineChars="300" w:firstLine="960"/>
        <w:rPr>
          <w:rFonts w:ascii="仿宋_GB2312" w:eastAsia="仿宋_GB2312"/>
          <w:color w:val="000000"/>
          <w:sz w:val="32"/>
          <w:szCs w:val="32"/>
        </w:rPr>
      </w:pPr>
      <w:r>
        <w:rPr>
          <w:rFonts w:ascii="仿宋_GB2312" w:eastAsia="仿宋_GB2312" w:hint="eastAsia"/>
          <w:color w:val="000000"/>
          <w:sz w:val="32"/>
          <w:szCs w:val="32"/>
        </w:rPr>
        <w:t xml:space="preserve">                     </w:t>
      </w:r>
      <w:r w:rsidR="00F70885">
        <w:rPr>
          <w:rFonts w:ascii="仿宋_GB2312" w:eastAsia="仿宋_GB2312" w:hint="eastAsia"/>
          <w:color w:val="000000"/>
          <w:sz w:val="32"/>
          <w:szCs w:val="32"/>
        </w:rPr>
        <w:t xml:space="preserve"> </w:t>
      </w:r>
      <w:r>
        <w:rPr>
          <w:rFonts w:ascii="仿宋_GB2312" w:eastAsia="仿宋_GB2312" w:hint="eastAsia"/>
          <w:color w:val="000000"/>
          <w:sz w:val="32"/>
          <w:szCs w:val="32"/>
        </w:rPr>
        <w:t xml:space="preserve">  二○一</w:t>
      </w:r>
      <w:r w:rsidR="00B73E53">
        <w:rPr>
          <w:rFonts w:ascii="仿宋_GB2312" w:eastAsia="仿宋_GB2312" w:hint="eastAsia"/>
          <w:color w:val="000000"/>
          <w:sz w:val="32"/>
          <w:szCs w:val="32"/>
        </w:rPr>
        <w:t>七</w:t>
      </w:r>
      <w:r>
        <w:rPr>
          <w:rFonts w:ascii="仿宋_GB2312" w:eastAsia="仿宋_GB2312" w:hint="eastAsia"/>
          <w:color w:val="000000"/>
          <w:sz w:val="32"/>
          <w:szCs w:val="32"/>
        </w:rPr>
        <w:t>年</w:t>
      </w:r>
      <w:r w:rsidR="005971BA">
        <w:rPr>
          <w:rFonts w:ascii="仿宋_GB2312" w:eastAsia="仿宋_GB2312" w:hint="eastAsia"/>
          <w:color w:val="000000"/>
          <w:sz w:val="32"/>
          <w:szCs w:val="32"/>
        </w:rPr>
        <w:t>五</w:t>
      </w:r>
      <w:r>
        <w:rPr>
          <w:rFonts w:ascii="仿宋_GB2312" w:eastAsia="仿宋_GB2312" w:hint="eastAsia"/>
          <w:color w:val="000000"/>
          <w:sz w:val="32"/>
          <w:szCs w:val="32"/>
        </w:rPr>
        <w:t>月</w:t>
      </w:r>
      <w:r w:rsidR="00864D91">
        <w:rPr>
          <w:rFonts w:ascii="仿宋_GB2312" w:eastAsia="仿宋_GB2312" w:hint="eastAsia"/>
          <w:color w:val="000000"/>
          <w:sz w:val="32"/>
          <w:szCs w:val="32"/>
        </w:rPr>
        <w:t>二十三</w:t>
      </w:r>
      <w:r>
        <w:rPr>
          <w:rFonts w:ascii="仿宋_GB2312" w:eastAsia="仿宋_GB2312" w:hint="eastAsia"/>
          <w:color w:val="000000"/>
          <w:sz w:val="32"/>
          <w:szCs w:val="32"/>
        </w:rPr>
        <w:t>日</w:t>
      </w:r>
    </w:p>
    <w:p w:rsidR="008C139B" w:rsidRDefault="008C139B" w:rsidP="00F70885">
      <w:pPr>
        <w:spacing w:line="560" w:lineRule="exact"/>
        <w:ind w:firstLine="645"/>
        <w:rPr>
          <w:rFonts w:ascii="仿宋_GB2312" w:eastAsia="仿宋_GB2312"/>
          <w:color w:val="000000"/>
          <w:sz w:val="32"/>
          <w:szCs w:val="32"/>
        </w:rPr>
      </w:pPr>
    </w:p>
    <w:p w:rsidR="00A27AFF" w:rsidRDefault="00A27AFF" w:rsidP="00F70885">
      <w:pPr>
        <w:spacing w:line="560" w:lineRule="exact"/>
        <w:ind w:firstLine="645"/>
        <w:rPr>
          <w:rFonts w:ascii="仿宋_GB2312" w:eastAsia="仿宋_GB2312" w:hint="eastAsia"/>
          <w:color w:val="000000"/>
          <w:sz w:val="32"/>
          <w:szCs w:val="32"/>
        </w:rPr>
      </w:pPr>
    </w:p>
    <w:p w:rsidR="00F70885" w:rsidRDefault="00F70885" w:rsidP="00F70885">
      <w:pPr>
        <w:spacing w:line="560" w:lineRule="exact"/>
        <w:ind w:firstLine="645"/>
        <w:rPr>
          <w:rFonts w:ascii="仿宋_GB2312" w:eastAsia="仿宋_GB2312" w:hint="eastAsia"/>
          <w:color w:val="000000"/>
          <w:sz w:val="32"/>
          <w:szCs w:val="32"/>
        </w:rPr>
      </w:pPr>
    </w:p>
    <w:p w:rsidR="00F70885" w:rsidRDefault="00F70885" w:rsidP="00F70885">
      <w:pPr>
        <w:spacing w:line="560" w:lineRule="exact"/>
        <w:ind w:firstLine="645"/>
        <w:rPr>
          <w:rFonts w:ascii="仿宋_GB2312" w:eastAsia="仿宋_GB2312" w:hint="eastAsia"/>
          <w:color w:val="000000"/>
          <w:sz w:val="32"/>
          <w:szCs w:val="32"/>
        </w:rPr>
      </w:pPr>
    </w:p>
    <w:p w:rsidR="00F70885" w:rsidRDefault="00F70885" w:rsidP="00F70885">
      <w:pPr>
        <w:spacing w:line="560" w:lineRule="exact"/>
        <w:ind w:firstLine="645"/>
        <w:rPr>
          <w:rFonts w:ascii="仿宋_GB2312" w:eastAsia="仿宋_GB2312"/>
          <w:color w:val="000000"/>
          <w:sz w:val="32"/>
          <w:szCs w:val="32"/>
        </w:rPr>
      </w:pPr>
    </w:p>
    <w:p w:rsidR="008C139B" w:rsidRPr="008C139B" w:rsidRDefault="00F70885" w:rsidP="00F70885">
      <w:pPr>
        <w:spacing w:line="560" w:lineRule="exact"/>
        <w:rPr>
          <w:rFonts w:ascii="仿宋_GB2312" w:eastAsia="仿宋_GB2312"/>
          <w:color w:val="000000"/>
          <w:sz w:val="28"/>
          <w:szCs w:val="28"/>
        </w:rPr>
      </w:pPr>
      <w:r>
        <w:rPr>
          <w:rFonts w:ascii="仿宋_GB2312" w:eastAsia="仿宋_GB2312"/>
          <w:noProof/>
          <w:color w:val="000000"/>
          <w:sz w:val="28"/>
          <w:szCs w:val="28"/>
        </w:rPr>
        <w:pict>
          <v:shapetype id="_x0000_t32" coordsize="21600,21600" o:spt="32" o:oned="t" path="m,l21600,21600e" filled="f">
            <v:path arrowok="t" fillok="f" o:connecttype="none"/>
            <o:lock v:ext="edit" shapetype="t"/>
          </v:shapetype>
          <v:shape id="_x0000_s1028" type="#_x0000_t32" style="position:absolute;left:0;text-align:left;margin-left:-11.7pt;margin-top:2.45pt;width:470.55pt;height:1.15pt;z-index:251663360" o:connectortype="straight"/>
        </w:pict>
      </w:r>
      <w:r w:rsidRPr="00596B6C">
        <w:rPr>
          <w:rFonts w:ascii="仿宋_GB2312" w:eastAsia="仿宋_GB2312"/>
          <w:noProof/>
          <w:color w:val="000000"/>
          <w:sz w:val="32"/>
          <w:szCs w:val="32"/>
        </w:rPr>
        <w:pict>
          <v:shape id="_x0000_s1029" type="#_x0000_t32" style="position:absolute;left:0;text-align:left;margin-left:-11.7pt;margin-top:35.4pt;width:470.55pt;height:1.15pt;z-index:251664384" o:connectortype="straight"/>
        </w:pict>
      </w:r>
      <w:r w:rsidR="008C139B" w:rsidRPr="008C139B">
        <w:rPr>
          <w:rFonts w:ascii="仿宋_GB2312" w:eastAsia="仿宋_GB2312" w:hint="eastAsia"/>
          <w:color w:val="000000"/>
          <w:sz w:val="28"/>
          <w:szCs w:val="28"/>
        </w:rPr>
        <w:t xml:space="preserve">中国企业管理科学基金会办公室   </w:t>
      </w:r>
      <w:r w:rsidR="008C139B">
        <w:rPr>
          <w:rFonts w:ascii="仿宋_GB2312" w:eastAsia="仿宋_GB2312" w:hint="eastAsia"/>
          <w:color w:val="000000"/>
          <w:sz w:val="28"/>
          <w:szCs w:val="28"/>
        </w:rPr>
        <w:t xml:space="preserve">      </w:t>
      </w:r>
      <w:r w:rsidR="008C139B" w:rsidRPr="008C139B">
        <w:rPr>
          <w:rFonts w:ascii="仿宋_GB2312" w:eastAsia="仿宋_GB2312" w:hint="eastAsia"/>
          <w:color w:val="000000"/>
          <w:sz w:val="28"/>
          <w:szCs w:val="28"/>
        </w:rPr>
        <w:t>二〇一七年五月二十三日</w:t>
      </w:r>
      <w:r w:rsidR="008C139B">
        <w:rPr>
          <w:rFonts w:ascii="仿宋_GB2312" w:eastAsia="仿宋_GB2312" w:hint="eastAsia"/>
          <w:color w:val="000000"/>
          <w:sz w:val="28"/>
          <w:szCs w:val="28"/>
        </w:rPr>
        <w:t>印发</w:t>
      </w:r>
    </w:p>
    <w:p w:rsidR="005526DF" w:rsidRDefault="005526DF" w:rsidP="00F70885">
      <w:pPr>
        <w:spacing w:line="560" w:lineRule="exact"/>
        <w:rPr>
          <w:color w:val="000000"/>
        </w:rPr>
        <w:sectPr w:rsidR="005526DF" w:rsidSect="00E26A46">
          <w:headerReference w:type="default" r:id="rId11"/>
          <w:footerReference w:type="default" r:id="rId12"/>
          <w:pgSz w:w="11906" w:h="16838"/>
          <w:pgMar w:top="1440" w:right="1474" w:bottom="1440" w:left="1474" w:header="851" w:footer="765" w:gutter="0"/>
          <w:pgNumType w:start="1"/>
          <w:cols w:space="425"/>
          <w:titlePg/>
          <w:docGrid w:type="lines" w:linePitch="312"/>
        </w:sectPr>
      </w:pPr>
    </w:p>
    <w:p w:rsidR="005526DF" w:rsidRDefault="005526DF">
      <w:pPr>
        <w:rPr>
          <w:color w:val="000000"/>
        </w:rPr>
        <w:sectPr w:rsidR="005526DF">
          <w:pgSz w:w="11906" w:h="16838"/>
          <w:pgMar w:top="1440" w:right="1474" w:bottom="1440" w:left="1474" w:header="851" w:footer="992" w:gutter="0"/>
          <w:cols w:space="425"/>
          <w:docGrid w:type="lines" w:linePitch="312"/>
        </w:sectPr>
      </w:pPr>
    </w:p>
    <w:p w:rsidR="005526DF" w:rsidRDefault="005526DF" w:rsidP="00F70885">
      <w:pPr>
        <w:spacing w:line="560" w:lineRule="exact"/>
        <w:rPr>
          <w:rFonts w:ascii="华文中宋" w:eastAsia="华文中宋"/>
          <w:sz w:val="32"/>
          <w:szCs w:val="44"/>
        </w:rPr>
      </w:pPr>
      <w:r>
        <w:rPr>
          <w:rFonts w:ascii="华文中宋" w:eastAsia="华文中宋" w:hint="eastAsia"/>
          <w:sz w:val="32"/>
          <w:szCs w:val="44"/>
        </w:rPr>
        <w:lastRenderedPageBreak/>
        <w:t>附件一：</w:t>
      </w:r>
    </w:p>
    <w:p w:rsidR="005526DF" w:rsidRDefault="005526DF" w:rsidP="00F70885">
      <w:pPr>
        <w:spacing w:line="560" w:lineRule="exact"/>
        <w:jc w:val="center"/>
        <w:rPr>
          <w:rFonts w:ascii="华文中宋" w:eastAsia="华文中宋"/>
          <w:sz w:val="36"/>
          <w:szCs w:val="44"/>
        </w:rPr>
      </w:pPr>
    </w:p>
    <w:p w:rsidR="005526DF" w:rsidRPr="00F70885" w:rsidRDefault="005526DF" w:rsidP="00F70885">
      <w:pPr>
        <w:spacing w:line="560" w:lineRule="exact"/>
        <w:jc w:val="center"/>
        <w:rPr>
          <w:rFonts w:ascii="方正小标宋简体" w:eastAsia="方正小标宋简体" w:hint="eastAsia"/>
          <w:sz w:val="36"/>
          <w:szCs w:val="44"/>
        </w:rPr>
      </w:pPr>
      <w:r w:rsidRPr="00F70885">
        <w:rPr>
          <w:rFonts w:ascii="方正小标宋简体" w:eastAsia="方正小标宋简体" w:hint="eastAsia"/>
          <w:sz w:val="36"/>
          <w:szCs w:val="44"/>
        </w:rPr>
        <w:t>袁宝华企业管理金奖简介</w:t>
      </w:r>
    </w:p>
    <w:p w:rsidR="005526DF" w:rsidRDefault="005526DF" w:rsidP="00F70885">
      <w:pPr>
        <w:spacing w:line="560" w:lineRule="exact"/>
      </w:pPr>
    </w:p>
    <w:p w:rsidR="005526DF" w:rsidRDefault="005526DF" w:rsidP="00F70885">
      <w:pPr>
        <w:spacing w:line="560" w:lineRule="exact"/>
        <w:ind w:firstLineChars="150" w:firstLine="480"/>
        <w:rPr>
          <w:rFonts w:ascii="仿宋_GB2312" w:eastAsia="仿宋_GB2312"/>
          <w:color w:val="000000"/>
          <w:sz w:val="32"/>
          <w:szCs w:val="32"/>
        </w:rPr>
      </w:pPr>
      <w:r>
        <w:rPr>
          <w:rFonts w:ascii="仿宋_GB2312" w:eastAsia="仿宋_GB2312" w:hint="eastAsia"/>
          <w:color w:val="000000"/>
          <w:sz w:val="32"/>
          <w:szCs w:val="32"/>
        </w:rPr>
        <w:t>“袁宝华企业管理金奖”是由中国企业管理科学基金会于2005年设立的以“袁宝华”名字命名的中国企业管理领域的最高奖项。</w:t>
      </w:r>
    </w:p>
    <w:p w:rsidR="005526DF" w:rsidRDefault="005526DF" w:rsidP="00F70885">
      <w:pPr>
        <w:spacing w:line="560" w:lineRule="exact"/>
        <w:ind w:firstLineChars="200" w:firstLine="640"/>
        <w:rPr>
          <w:rFonts w:ascii="仿宋_GB2312" w:eastAsia="仿宋_GB2312"/>
          <w:sz w:val="32"/>
          <w:szCs w:val="32"/>
        </w:rPr>
      </w:pPr>
      <w:r>
        <w:rPr>
          <w:rFonts w:ascii="仿宋_GB2312" w:eastAsia="仿宋_GB2312" w:hint="eastAsia"/>
          <w:sz w:val="32"/>
          <w:szCs w:val="32"/>
        </w:rPr>
        <w:t>袁宝华同志自新中国成立以来长期担任国家工业主管部门和国民经济综合部门的主要领导，是中国企业联合会、中国企业家协会、中国企业管理科学基金会的创始人，是中国经济界和企业界德高望重的老领导，他大力倡导加强企业管理，推动企业管理现代化，在企业管理理论方面有很深的造诣。他在1983年1月提出的“以我为主，博采众长，融合提炼，自成一家”十六字方针，已成为中国企业界学习借鉴发达国家先进企业管理经验，建立中国特色企业管理科学体系的指导方针。</w:t>
      </w:r>
    </w:p>
    <w:p w:rsidR="005526DF" w:rsidRDefault="005526DF" w:rsidP="00F70885">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设立“袁宝华企业管理金奖”，目的是通过表彰和奖励在中国企业管理实践中做出杰出贡献的中国企业家，推动中国企业家队伍建设，弘扬企业家精神，进一步促进中国企业管理思想、管理方法和管理模式的创新，提升企业管理水平，激发广大企业和企业家积极投身于中国特色的企业管理现代化事业。“袁宝华企业管理金奖”评选表彰活动是经党中央、国务院清理整顿评比、达标、表彰后批准保留的评选表彰项目，从2010年起，由原来每年开展一次改为每两年开展一次。</w:t>
      </w:r>
      <w:r>
        <w:rPr>
          <w:rFonts w:ascii="仿宋_GB2312" w:eastAsia="仿宋_GB2312" w:hint="eastAsia"/>
          <w:sz w:val="32"/>
          <w:szCs w:val="32"/>
        </w:rPr>
        <w:t>这项活动坚持高标准和公开、公正、公平的原则，由专门设立的专家委员会和评审委员会按照</w:t>
      </w:r>
      <w:r>
        <w:rPr>
          <w:rFonts w:ascii="仿宋_GB2312" w:eastAsia="仿宋_GB2312" w:hint="eastAsia"/>
          <w:sz w:val="32"/>
          <w:szCs w:val="32"/>
        </w:rPr>
        <w:lastRenderedPageBreak/>
        <w:t>严格的标准和程序，每届评选出3-5名在企业管理实践和理论方面做出突出贡献的企业家，授予他们“袁宝华企业管理金奖”，并在全国企业家活动日暨中国企业家年会上给予表彰和奖励。</w:t>
      </w:r>
    </w:p>
    <w:p w:rsidR="005526DF" w:rsidRDefault="005526DF" w:rsidP="00F70885">
      <w:pPr>
        <w:spacing w:line="560" w:lineRule="exact"/>
        <w:ind w:firstLineChars="200" w:firstLine="640"/>
        <w:rPr>
          <w:rFonts w:ascii="仿宋_GB2312" w:eastAsia="仿宋_GB2312"/>
          <w:sz w:val="32"/>
          <w:szCs w:val="32"/>
        </w:rPr>
      </w:pPr>
      <w:r>
        <w:rPr>
          <w:rFonts w:ascii="仿宋_GB2312" w:eastAsia="仿宋_GB2312" w:hint="eastAsia"/>
          <w:sz w:val="32"/>
          <w:szCs w:val="32"/>
        </w:rPr>
        <w:t>这项活动开展以来，受到了广大企业及社会各界的热切关注，得到了党和国家领导人及国务院有关部委的关心和支持，取得了良好的社会反响，对我国企业家不断探索创新管理模式，加强学习与自我修炼起到了极大鼓励和鞭策作用，对企业管理工作者和管理学界深入研究中国企业管理的科学发展规律，促进科学管理领域的交流与合作，产生了积极的影响和推动作用。</w:t>
      </w:r>
    </w:p>
    <w:p w:rsidR="005526DF" w:rsidRDefault="005526DF" w:rsidP="005526DF">
      <w:pPr>
        <w:spacing w:line="600" w:lineRule="exact"/>
      </w:pPr>
    </w:p>
    <w:p w:rsidR="005526DF" w:rsidRDefault="005526DF" w:rsidP="005526DF"/>
    <w:p w:rsidR="005526DF" w:rsidRDefault="005526DF">
      <w:pPr>
        <w:rPr>
          <w:color w:val="000000"/>
        </w:rPr>
        <w:sectPr w:rsidR="005526DF">
          <w:pgSz w:w="11906" w:h="16838"/>
          <w:pgMar w:top="1440" w:right="1474" w:bottom="1440" w:left="1474" w:header="851" w:footer="992" w:gutter="0"/>
          <w:cols w:space="425"/>
          <w:docGrid w:type="lines" w:linePitch="312"/>
        </w:sectPr>
      </w:pPr>
    </w:p>
    <w:p w:rsidR="005526DF" w:rsidRDefault="005526DF" w:rsidP="005526DF">
      <w:pPr>
        <w:rPr>
          <w:rFonts w:ascii="华文中宋" w:eastAsia="华文中宋" w:hAnsi="华文中宋"/>
          <w:sz w:val="32"/>
          <w:szCs w:val="32"/>
        </w:rPr>
      </w:pPr>
      <w:r>
        <w:rPr>
          <w:rFonts w:ascii="华文中宋" w:eastAsia="华文中宋" w:hAnsi="华文中宋" w:hint="eastAsia"/>
          <w:sz w:val="32"/>
          <w:szCs w:val="32"/>
        </w:rPr>
        <w:lastRenderedPageBreak/>
        <w:t>附件二：</w:t>
      </w:r>
    </w:p>
    <w:p w:rsidR="005526DF" w:rsidRPr="00AE202F" w:rsidRDefault="005526DF" w:rsidP="005526DF">
      <w:pPr>
        <w:jc w:val="center"/>
        <w:rPr>
          <w:rFonts w:ascii="方正小标宋简体" w:eastAsia="方正小标宋简体" w:hAnsi="华文中宋" w:hint="eastAsia"/>
          <w:sz w:val="36"/>
          <w:szCs w:val="32"/>
        </w:rPr>
      </w:pPr>
      <w:r w:rsidRPr="00AE202F">
        <w:rPr>
          <w:rFonts w:ascii="方正小标宋简体" w:eastAsia="方正小标宋简体" w:hAnsi="华文中宋" w:hint="eastAsia"/>
          <w:sz w:val="36"/>
          <w:szCs w:val="32"/>
        </w:rPr>
        <w:t>“袁宝华企业管理金奖”候选人申请表</w:t>
      </w:r>
    </w:p>
    <w:tbl>
      <w:tblPr>
        <w:tblW w:w="54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8"/>
        <w:gridCol w:w="1691"/>
        <w:gridCol w:w="1711"/>
        <w:gridCol w:w="1701"/>
        <w:gridCol w:w="1134"/>
        <w:gridCol w:w="2127"/>
      </w:tblGrid>
      <w:tr w:rsidR="005526DF" w:rsidTr="00AE202F">
        <w:trPr>
          <w:trHeight w:val="583"/>
          <w:jc w:val="center"/>
        </w:trPr>
        <w:tc>
          <w:tcPr>
            <w:tcW w:w="1609" w:type="dxa"/>
            <w:vAlign w:val="center"/>
          </w:tcPr>
          <w:p w:rsidR="005526DF" w:rsidRDefault="005526DF" w:rsidP="00E553CF">
            <w:pPr>
              <w:spacing w:line="220" w:lineRule="exact"/>
              <w:jc w:val="center"/>
            </w:pPr>
            <w:r>
              <w:rPr>
                <w:rFonts w:hint="eastAsia"/>
              </w:rPr>
              <w:t>姓</w:t>
            </w:r>
            <w:r>
              <w:rPr>
                <w:rFonts w:hint="eastAsia"/>
              </w:rPr>
              <w:t xml:space="preserve">   </w:t>
            </w:r>
            <w:r>
              <w:rPr>
                <w:rFonts w:hint="eastAsia"/>
              </w:rPr>
              <w:t>名</w:t>
            </w:r>
          </w:p>
        </w:tc>
        <w:tc>
          <w:tcPr>
            <w:tcW w:w="1691" w:type="dxa"/>
            <w:vAlign w:val="center"/>
          </w:tcPr>
          <w:p w:rsidR="005526DF" w:rsidRDefault="005526DF" w:rsidP="00E553CF">
            <w:pPr>
              <w:spacing w:line="220" w:lineRule="exact"/>
              <w:jc w:val="center"/>
            </w:pPr>
          </w:p>
        </w:tc>
        <w:tc>
          <w:tcPr>
            <w:tcW w:w="1711" w:type="dxa"/>
            <w:vAlign w:val="center"/>
          </w:tcPr>
          <w:p w:rsidR="005526DF" w:rsidRDefault="005526DF" w:rsidP="00E553CF">
            <w:pPr>
              <w:spacing w:line="220" w:lineRule="exact"/>
              <w:jc w:val="center"/>
            </w:pPr>
            <w:r>
              <w:rPr>
                <w:rFonts w:hint="eastAsia"/>
              </w:rPr>
              <w:t>性</w:t>
            </w:r>
            <w:r>
              <w:rPr>
                <w:rFonts w:hint="eastAsia"/>
              </w:rPr>
              <w:t xml:space="preserve">  </w:t>
            </w:r>
            <w:r>
              <w:rPr>
                <w:rFonts w:hint="eastAsia"/>
              </w:rPr>
              <w:t>别</w:t>
            </w:r>
          </w:p>
        </w:tc>
        <w:tc>
          <w:tcPr>
            <w:tcW w:w="1701" w:type="dxa"/>
            <w:vAlign w:val="center"/>
          </w:tcPr>
          <w:p w:rsidR="005526DF" w:rsidRDefault="005526DF" w:rsidP="00E553CF">
            <w:pPr>
              <w:spacing w:line="220" w:lineRule="exact"/>
              <w:jc w:val="center"/>
            </w:pPr>
          </w:p>
        </w:tc>
        <w:tc>
          <w:tcPr>
            <w:tcW w:w="1134" w:type="dxa"/>
            <w:vAlign w:val="center"/>
          </w:tcPr>
          <w:p w:rsidR="005526DF" w:rsidRDefault="005526DF" w:rsidP="00E553CF">
            <w:pPr>
              <w:spacing w:line="220" w:lineRule="exact"/>
              <w:jc w:val="center"/>
            </w:pPr>
            <w:r>
              <w:rPr>
                <w:rFonts w:hint="eastAsia"/>
              </w:rPr>
              <w:t>出生年月</w:t>
            </w:r>
          </w:p>
        </w:tc>
        <w:tc>
          <w:tcPr>
            <w:tcW w:w="2127" w:type="dxa"/>
            <w:vAlign w:val="center"/>
          </w:tcPr>
          <w:p w:rsidR="005526DF" w:rsidRDefault="005526DF" w:rsidP="00E553CF">
            <w:pPr>
              <w:spacing w:line="220" w:lineRule="exact"/>
              <w:jc w:val="center"/>
            </w:pPr>
          </w:p>
        </w:tc>
      </w:tr>
      <w:tr w:rsidR="005526DF" w:rsidTr="00AE202F">
        <w:trPr>
          <w:trHeight w:val="561"/>
          <w:jc w:val="center"/>
        </w:trPr>
        <w:tc>
          <w:tcPr>
            <w:tcW w:w="1609" w:type="dxa"/>
            <w:vAlign w:val="center"/>
          </w:tcPr>
          <w:p w:rsidR="005526DF" w:rsidRDefault="005526DF" w:rsidP="00E553CF">
            <w:pPr>
              <w:spacing w:line="220" w:lineRule="exact"/>
              <w:jc w:val="center"/>
            </w:pPr>
            <w:r>
              <w:rPr>
                <w:rFonts w:hint="eastAsia"/>
              </w:rPr>
              <w:t>现任职务</w:t>
            </w:r>
          </w:p>
        </w:tc>
        <w:tc>
          <w:tcPr>
            <w:tcW w:w="3402" w:type="dxa"/>
            <w:gridSpan w:val="2"/>
            <w:vAlign w:val="center"/>
          </w:tcPr>
          <w:p w:rsidR="005526DF" w:rsidRDefault="005526DF" w:rsidP="00E553CF">
            <w:pPr>
              <w:spacing w:line="220" w:lineRule="exact"/>
              <w:jc w:val="center"/>
            </w:pPr>
          </w:p>
        </w:tc>
        <w:tc>
          <w:tcPr>
            <w:tcW w:w="1701" w:type="dxa"/>
            <w:vAlign w:val="center"/>
          </w:tcPr>
          <w:p w:rsidR="005526DF" w:rsidRDefault="005526DF" w:rsidP="00E553CF">
            <w:pPr>
              <w:spacing w:line="220" w:lineRule="exact"/>
              <w:jc w:val="center"/>
            </w:pPr>
            <w:r>
              <w:rPr>
                <w:rFonts w:hint="eastAsia"/>
              </w:rPr>
              <w:t>任职时间</w:t>
            </w:r>
          </w:p>
        </w:tc>
        <w:tc>
          <w:tcPr>
            <w:tcW w:w="3261" w:type="dxa"/>
            <w:gridSpan w:val="2"/>
            <w:vAlign w:val="center"/>
          </w:tcPr>
          <w:p w:rsidR="005526DF" w:rsidRDefault="005526DF" w:rsidP="00E553CF">
            <w:pPr>
              <w:spacing w:line="220" w:lineRule="exact"/>
              <w:jc w:val="center"/>
            </w:pPr>
          </w:p>
        </w:tc>
      </w:tr>
      <w:tr w:rsidR="005526DF" w:rsidTr="00AE202F">
        <w:trPr>
          <w:jc w:val="center"/>
        </w:trPr>
        <w:tc>
          <w:tcPr>
            <w:tcW w:w="1609" w:type="dxa"/>
            <w:vAlign w:val="center"/>
          </w:tcPr>
          <w:p w:rsidR="005526DF" w:rsidRDefault="005526DF" w:rsidP="00E553CF">
            <w:pPr>
              <w:spacing w:line="220" w:lineRule="exact"/>
              <w:jc w:val="center"/>
            </w:pPr>
            <w:r>
              <w:rPr>
                <w:rFonts w:hint="eastAsia"/>
              </w:rPr>
              <w:t>企业名称</w:t>
            </w:r>
          </w:p>
        </w:tc>
        <w:tc>
          <w:tcPr>
            <w:tcW w:w="3402" w:type="dxa"/>
            <w:gridSpan w:val="2"/>
            <w:vAlign w:val="center"/>
          </w:tcPr>
          <w:p w:rsidR="005526DF" w:rsidRDefault="005526DF" w:rsidP="00E553CF">
            <w:pPr>
              <w:spacing w:line="220" w:lineRule="exact"/>
              <w:jc w:val="center"/>
            </w:pPr>
          </w:p>
        </w:tc>
        <w:tc>
          <w:tcPr>
            <w:tcW w:w="1701" w:type="dxa"/>
            <w:vAlign w:val="center"/>
          </w:tcPr>
          <w:p w:rsidR="005526DF" w:rsidRDefault="005526DF" w:rsidP="00905026">
            <w:pPr>
              <w:spacing w:line="220" w:lineRule="exact"/>
            </w:pPr>
            <w:r>
              <w:rPr>
                <w:rFonts w:hint="eastAsia"/>
              </w:rPr>
              <w:t>通讯地址及邮编</w:t>
            </w:r>
          </w:p>
        </w:tc>
        <w:tc>
          <w:tcPr>
            <w:tcW w:w="3261" w:type="dxa"/>
            <w:gridSpan w:val="2"/>
            <w:vAlign w:val="center"/>
          </w:tcPr>
          <w:p w:rsidR="005526DF" w:rsidRDefault="005526DF" w:rsidP="00E553CF">
            <w:pPr>
              <w:spacing w:line="220" w:lineRule="exact"/>
              <w:jc w:val="center"/>
            </w:pPr>
          </w:p>
          <w:p w:rsidR="005526DF" w:rsidRDefault="005526DF" w:rsidP="00E553CF">
            <w:pPr>
              <w:spacing w:line="220" w:lineRule="exact"/>
              <w:jc w:val="center"/>
            </w:pPr>
          </w:p>
        </w:tc>
      </w:tr>
      <w:tr w:rsidR="005526DF" w:rsidTr="00AE202F">
        <w:trPr>
          <w:jc w:val="center"/>
        </w:trPr>
        <w:tc>
          <w:tcPr>
            <w:tcW w:w="1609" w:type="dxa"/>
            <w:vAlign w:val="center"/>
          </w:tcPr>
          <w:p w:rsidR="005526DF" w:rsidRDefault="005526DF" w:rsidP="00E553CF">
            <w:pPr>
              <w:spacing w:line="220" w:lineRule="exact"/>
              <w:jc w:val="center"/>
            </w:pPr>
            <w:r>
              <w:rPr>
                <w:rFonts w:hint="eastAsia"/>
              </w:rPr>
              <w:t>联系人</w:t>
            </w:r>
          </w:p>
        </w:tc>
        <w:tc>
          <w:tcPr>
            <w:tcW w:w="1691" w:type="dxa"/>
            <w:vAlign w:val="center"/>
          </w:tcPr>
          <w:p w:rsidR="005526DF" w:rsidRDefault="005526DF" w:rsidP="00E553CF">
            <w:pPr>
              <w:spacing w:line="220" w:lineRule="exact"/>
              <w:jc w:val="center"/>
            </w:pPr>
          </w:p>
          <w:p w:rsidR="005526DF" w:rsidRDefault="005526DF" w:rsidP="00E553CF">
            <w:pPr>
              <w:spacing w:line="220" w:lineRule="exact"/>
              <w:jc w:val="center"/>
            </w:pPr>
          </w:p>
        </w:tc>
        <w:tc>
          <w:tcPr>
            <w:tcW w:w="1711" w:type="dxa"/>
            <w:vAlign w:val="center"/>
          </w:tcPr>
          <w:p w:rsidR="005526DF" w:rsidRDefault="005526DF" w:rsidP="006F437B">
            <w:pPr>
              <w:spacing w:line="220" w:lineRule="exact"/>
              <w:jc w:val="left"/>
            </w:pPr>
            <w:r>
              <w:rPr>
                <w:rFonts w:hint="eastAsia"/>
              </w:rPr>
              <w:t>电话及手机号码</w:t>
            </w:r>
          </w:p>
        </w:tc>
        <w:tc>
          <w:tcPr>
            <w:tcW w:w="1701" w:type="dxa"/>
            <w:vAlign w:val="center"/>
          </w:tcPr>
          <w:p w:rsidR="005526DF" w:rsidRDefault="005526DF" w:rsidP="00E553CF">
            <w:pPr>
              <w:spacing w:line="220" w:lineRule="exact"/>
              <w:jc w:val="center"/>
            </w:pPr>
          </w:p>
        </w:tc>
        <w:tc>
          <w:tcPr>
            <w:tcW w:w="1134" w:type="dxa"/>
            <w:vAlign w:val="center"/>
          </w:tcPr>
          <w:p w:rsidR="005526DF" w:rsidRDefault="005526DF" w:rsidP="00E553CF">
            <w:pPr>
              <w:spacing w:line="220" w:lineRule="exact"/>
              <w:jc w:val="center"/>
            </w:pPr>
            <w:r>
              <w:rPr>
                <w:rFonts w:hint="eastAsia"/>
              </w:rPr>
              <w:t>传真</w:t>
            </w:r>
          </w:p>
        </w:tc>
        <w:tc>
          <w:tcPr>
            <w:tcW w:w="2127" w:type="dxa"/>
            <w:vAlign w:val="center"/>
          </w:tcPr>
          <w:p w:rsidR="005526DF" w:rsidRDefault="005526DF" w:rsidP="00E553CF">
            <w:pPr>
              <w:spacing w:line="220" w:lineRule="exact"/>
              <w:jc w:val="center"/>
            </w:pPr>
          </w:p>
        </w:tc>
      </w:tr>
      <w:tr w:rsidR="005526DF" w:rsidTr="00AE202F">
        <w:trPr>
          <w:trHeight w:val="560"/>
          <w:jc w:val="center"/>
        </w:trPr>
        <w:tc>
          <w:tcPr>
            <w:tcW w:w="1609" w:type="dxa"/>
            <w:vAlign w:val="center"/>
          </w:tcPr>
          <w:p w:rsidR="005526DF" w:rsidRDefault="005526DF" w:rsidP="00E553CF">
            <w:pPr>
              <w:spacing w:line="220" w:lineRule="exact"/>
              <w:jc w:val="center"/>
            </w:pPr>
            <w:r>
              <w:rPr>
                <w:rFonts w:hint="eastAsia"/>
              </w:rPr>
              <w:t>申报项目</w:t>
            </w:r>
          </w:p>
        </w:tc>
        <w:tc>
          <w:tcPr>
            <w:tcW w:w="6237" w:type="dxa"/>
            <w:gridSpan w:val="4"/>
            <w:vAlign w:val="center"/>
          </w:tcPr>
          <w:p w:rsidR="005526DF" w:rsidRDefault="005526DF" w:rsidP="00E553CF">
            <w:pPr>
              <w:spacing w:line="220" w:lineRule="exact"/>
              <w:jc w:val="center"/>
            </w:pPr>
            <w:r>
              <w:rPr>
                <w:rFonts w:hint="eastAsia"/>
              </w:rPr>
              <w:t>具体内容</w:t>
            </w:r>
          </w:p>
        </w:tc>
        <w:tc>
          <w:tcPr>
            <w:tcW w:w="2127" w:type="dxa"/>
            <w:vAlign w:val="center"/>
          </w:tcPr>
          <w:p w:rsidR="005526DF" w:rsidRDefault="005526DF" w:rsidP="00E553CF">
            <w:pPr>
              <w:spacing w:line="220" w:lineRule="exact"/>
              <w:jc w:val="center"/>
            </w:pPr>
            <w:r>
              <w:rPr>
                <w:rFonts w:hint="eastAsia"/>
              </w:rPr>
              <w:t>备注</w:t>
            </w:r>
          </w:p>
        </w:tc>
      </w:tr>
      <w:tr w:rsidR="005526DF" w:rsidTr="00AE202F">
        <w:trPr>
          <w:trHeight w:val="844"/>
          <w:jc w:val="center"/>
        </w:trPr>
        <w:tc>
          <w:tcPr>
            <w:tcW w:w="1609" w:type="dxa"/>
            <w:vAlign w:val="center"/>
          </w:tcPr>
          <w:p w:rsidR="005526DF" w:rsidRDefault="00AE202F" w:rsidP="00AE202F">
            <w:pPr>
              <w:spacing w:line="220" w:lineRule="exact"/>
            </w:pPr>
            <w:r>
              <w:rPr>
                <w:rFonts w:hint="eastAsia"/>
              </w:rPr>
              <w:t>1</w:t>
            </w:r>
            <w:r>
              <w:rPr>
                <w:rFonts w:hint="eastAsia"/>
              </w:rPr>
              <w:t>、</w:t>
            </w:r>
            <w:r w:rsidR="005526DF">
              <w:rPr>
                <w:rFonts w:hint="eastAsia"/>
              </w:rPr>
              <w:t>任企业管理职务情况</w:t>
            </w:r>
          </w:p>
        </w:tc>
        <w:tc>
          <w:tcPr>
            <w:tcW w:w="6237" w:type="dxa"/>
            <w:gridSpan w:val="4"/>
            <w:vAlign w:val="center"/>
          </w:tcPr>
          <w:p w:rsidR="005526DF" w:rsidRDefault="005526DF" w:rsidP="00E553CF">
            <w:pPr>
              <w:spacing w:line="220" w:lineRule="exact"/>
              <w:jc w:val="center"/>
            </w:pPr>
          </w:p>
        </w:tc>
        <w:tc>
          <w:tcPr>
            <w:tcW w:w="2127" w:type="dxa"/>
            <w:vAlign w:val="center"/>
          </w:tcPr>
          <w:p w:rsidR="005526DF" w:rsidRDefault="005526DF" w:rsidP="00AE202F">
            <w:pPr>
              <w:spacing w:line="220" w:lineRule="exact"/>
            </w:pPr>
            <w:r>
              <w:rPr>
                <w:rFonts w:hint="eastAsia"/>
              </w:rPr>
              <w:t>从担任企业高层管理职务开始</w:t>
            </w:r>
          </w:p>
        </w:tc>
      </w:tr>
      <w:tr w:rsidR="005526DF" w:rsidTr="00AE202F">
        <w:trPr>
          <w:trHeight w:val="2034"/>
          <w:jc w:val="center"/>
        </w:trPr>
        <w:tc>
          <w:tcPr>
            <w:tcW w:w="1609" w:type="dxa"/>
            <w:vAlign w:val="center"/>
          </w:tcPr>
          <w:p w:rsidR="005526DF" w:rsidRDefault="005526DF" w:rsidP="00AE202F">
            <w:pPr>
              <w:spacing w:line="220" w:lineRule="exact"/>
            </w:pPr>
            <w:r>
              <w:rPr>
                <w:rFonts w:hint="eastAsia"/>
              </w:rPr>
              <w:t>2</w:t>
            </w:r>
            <w:r>
              <w:rPr>
                <w:rFonts w:hint="eastAsia"/>
              </w:rPr>
              <w:t>、任职期间企业发展情况</w:t>
            </w:r>
          </w:p>
        </w:tc>
        <w:tc>
          <w:tcPr>
            <w:tcW w:w="6237" w:type="dxa"/>
            <w:gridSpan w:val="4"/>
            <w:vAlign w:val="center"/>
          </w:tcPr>
          <w:p w:rsidR="005526DF" w:rsidRDefault="005526DF" w:rsidP="00E553CF">
            <w:pPr>
              <w:spacing w:line="220" w:lineRule="exact"/>
              <w:jc w:val="center"/>
            </w:pPr>
          </w:p>
        </w:tc>
        <w:tc>
          <w:tcPr>
            <w:tcW w:w="2127" w:type="dxa"/>
            <w:vAlign w:val="center"/>
          </w:tcPr>
          <w:p w:rsidR="00F70885" w:rsidRDefault="005526DF" w:rsidP="00AE202F">
            <w:pPr>
              <w:spacing w:line="220" w:lineRule="exact"/>
              <w:rPr>
                <w:rFonts w:hint="eastAsia"/>
              </w:rPr>
            </w:pPr>
            <w:r>
              <w:rPr>
                <w:rFonts w:hint="eastAsia"/>
              </w:rPr>
              <w:t>1</w:t>
            </w:r>
            <w:r>
              <w:rPr>
                <w:rFonts w:hint="eastAsia"/>
              </w:rPr>
              <w:t>、提供担任领导职务以来企业规模、效益的变化；</w:t>
            </w:r>
          </w:p>
          <w:p w:rsidR="005526DF" w:rsidRDefault="005526DF" w:rsidP="00AE202F">
            <w:pPr>
              <w:spacing w:line="220" w:lineRule="exact"/>
            </w:pPr>
            <w:r>
              <w:rPr>
                <w:rFonts w:hint="eastAsia"/>
              </w:rPr>
              <w:t>2</w:t>
            </w:r>
            <w:r>
              <w:rPr>
                <w:rFonts w:hint="eastAsia"/>
              </w:rPr>
              <w:t>、提供本企业行业影响，在国内、全球排名情况（标明全球排名机构和发布时间）</w:t>
            </w:r>
          </w:p>
        </w:tc>
      </w:tr>
      <w:tr w:rsidR="005526DF" w:rsidTr="00AE202F">
        <w:trPr>
          <w:trHeight w:val="3010"/>
          <w:jc w:val="center"/>
        </w:trPr>
        <w:tc>
          <w:tcPr>
            <w:tcW w:w="1609" w:type="dxa"/>
            <w:vAlign w:val="center"/>
          </w:tcPr>
          <w:p w:rsidR="005526DF" w:rsidRDefault="005526DF" w:rsidP="00AE202F">
            <w:pPr>
              <w:spacing w:line="220" w:lineRule="exact"/>
            </w:pPr>
            <w:r>
              <w:rPr>
                <w:rFonts w:hint="eastAsia"/>
              </w:rPr>
              <w:t>3</w:t>
            </w:r>
            <w:r>
              <w:rPr>
                <w:rFonts w:hint="eastAsia"/>
              </w:rPr>
              <w:t>、任职期间提出并实施对企业发展具有重大影响的战略决策</w:t>
            </w:r>
          </w:p>
        </w:tc>
        <w:tc>
          <w:tcPr>
            <w:tcW w:w="6237" w:type="dxa"/>
            <w:gridSpan w:val="4"/>
            <w:vAlign w:val="center"/>
          </w:tcPr>
          <w:p w:rsidR="005526DF" w:rsidRDefault="005526DF" w:rsidP="00E553CF">
            <w:pPr>
              <w:spacing w:line="220" w:lineRule="exact"/>
              <w:jc w:val="center"/>
            </w:pPr>
          </w:p>
        </w:tc>
        <w:tc>
          <w:tcPr>
            <w:tcW w:w="2127" w:type="dxa"/>
            <w:vAlign w:val="center"/>
          </w:tcPr>
          <w:p w:rsidR="005526DF" w:rsidRDefault="005526DF" w:rsidP="00AE202F">
            <w:pPr>
              <w:spacing w:line="220" w:lineRule="exact"/>
            </w:pPr>
            <w:r>
              <w:rPr>
                <w:rFonts w:hint="eastAsia"/>
              </w:rPr>
              <w:t>1</w:t>
            </w:r>
            <w:r>
              <w:rPr>
                <w:rFonts w:hint="eastAsia"/>
              </w:rPr>
              <w:t>、简要介绍决策背景、决策和效果；</w:t>
            </w:r>
          </w:p>
          <w:p w:rsidR="005526DF" w:rsidRDefault="005526DF" w:rsidP="00AE202F">
            <w:pPr>
              <w:spacing w:line="220" w:lineRule="exact"/>
            </w:pPr>
            <w:r>
              <w:rPr>
                <w:rFonts w:hint="eastAsia"/>
              </w:rPr>
              <w:t>2</w:t>
            </w:r>
            <w:r>
              <w:rPr>
                <w:rFonts w:hint="eastAsia"/>
              </w:rPr>
              <w:t>、请提供一份有代表性的自己主持起草、实施的发展规划</w:t>
            </w:r>
          </w:p>
        </w:tc>
      </w:tr>
      <w:tr w:rsidR="005526DF" w:rsidTr="00AE202F">
        <w:trPr>
          <w:jc w:val="center"/>
        </w:trPr>
        <w:tc>
          <w:tcPr>
            <w:tcW w:w="1609" w:type="dxa"/>
            <w:vAlign w:val="center"/>
          </w:tcPr>
          <w:p w:rsidR="005526DF" w:rsidRDefault="005526DF" w:rsidP="00AE202F">
            <w:pPr>
              <w:spacing w:line="220" w:lineRule="exact"/>
            </w:pPr>
            <w:r>
              <w:rPr>
                <w:rFonts w:hint="eastAsia"/>
              </w:rPr>
              <w:t>4</w:t>
            </w:r>
            <w:r>
              <w:rPr>
                <w:rFonts w:hint="eastAsia"/>
              </w:rPr>
              <w:t>、任职期间提出并实施的符合中国国情、体现中华文化的管理理论和方法</w:t>
            </w:r>
          </w:p>
        </w:tc>
        <w:tc>
          <w:tcPr>
            <w:tcW w:w="6237" w:type="dxa"/>
            <w:gridSpan w:val="4"/>
            <w:vAlign w:val="center"/>
          </w:tcPr>
          <w:p w:rsidR="005526DF" w:rsidRDefault="005526DF" w:rsidP="00AE202F">
            <w:pPr>
              <w:spacing w:line="220" w:lineRule="exact"/>
            </w:pPr>
          </w:p>
        </w:tc>
        <w:tc>
          <w:tcPr>
            <w:tcW w:w="2127" w:type="dxa"/>
            <w:vAlign w:val="center"/>
          </w:tcPr>
          <w:p w:rsidR="00AE202F" w:rsidRPr="00AE202F" w:rsidRDefault="00AE202F" w:rsidP="00AE202F">
            <w:pPr>
              <w:spacing w:line="220" w:lineRule="exact"/>
              <w:rPr>
                <w:rFonts w:hint="eastAsia"/>
              </w:rPr>
            </w:pPr>
          </w:p>
          <w:p w:rsidR="00706CAF" w:rsidRPr="00AE202F" w:rsidRDefault="005526DF" w:rsidP="00AE202F">
            <w:pPr>
              <w:spacing w:line="220" w:lineRule="exact"/>
            </w:pPr>
            <w:r w:rsidRPr="00AE202F">
              <w:rPr>
                <w:rFonts w:hint="eastAsia"/>
              </w:rPr>
              <w:t>1</w:t>
            </w:r>
            <w:r w:rsidRPr="00AE202F">
              <w:rPr>
                <w:rFonts w:hint="eastAsia"/>
              </w:rPr>
              <w:t>、提出管理创新的背</w:t>
            </w:r>
            <w:r w:rsidR="00AE202F" w:rsidRPr="00AE202F">
              <w:rPr>
                <w:rFonts w:hint="eastAsia"/>
              </w:rPr>
              <w:t xml:space="preserve">   </w:t>
            </w:r>
          </w:p>
          <w:p w:rsidR="005526DF" w:rsidRPr="00AE202F" w:rsidRDefault="005526DF" w:rsidP="00AE202F">
            <w:pPr>
              <w:spacing w:line="220" w:lineRule="exact"/>
            </w:pPr>
            <w:r w:rsidRPr="00AE202F">
              <w:rPr>
                <w:rFonts w:hint="eastAsia"/>
              </w:rPr>
              <w:t>景、实施过程、效果；</w:t>
            </w:r>
          </w:p>
          <w:p w:rsidR="005526DF" w:rsidRPr="00AE202F" w:rsidRDefault="005526DF" w:rsidP="00AE202F">
            <w:pPr>
              <w:spacing w:line="220" w:lineRule="exact"/>
              <w:rPr>
                <w:rFonts w:hint="eastAsia"/>
              </w:rPr>
            </w:pPr>
            <w:r w:rsidRPr="00AE202F">
              <w:rPr>
                <w:rFonts w:hint="eastAsia"/>
              </w:rPr>
              <w:t>2</w:t>
            </w:r>
            <w:r w:rsidRPr="00AE202F">
              <w:rPr>
                <w:rFonts w:hint="eastAsia"/>
              </w:rPr>
              <w:t>、提供公开发表的或有代表性的成果（论著、论坛报告、著名媒体报道等）</w:t>
            </w:r>
          </w:p>
          <w:p w:rsidR="00AE202F" w:rsidRPr="00AE202F" w:rsidRDefault="00AE202F" w:rsidP="00AE202F">
            <w:pPr>
              <w:spacing w:line="220" w:lineRule="exact"/>
            </w:pPr>
          </w:p>
        </w:tc>
      </w:tr>
      <w:tr w:rsidR="005526DF" w:rsidTr="00AE202F">
        <w:trPr>
          <w:jc w:val="center"/>
        </w:trPr>
        <w:tc>
          <w:tcPr>
            <w:tcW w:w="1609" w:type="dxa"/>
            <w:vAlign w:val="center"/>
          </w:tcPr>
          <w:p w:rsidR="005526DF" w:rsidRDefault="005526DF" w:rsidP="00AE202F">
            <w:pPr>
              <w:spacing w:line="220" w:lineRule="exact"/>
            </w:pPr>
            <w:r>
              <w:rPr>
                <w:rFonts w:hint="eastAsia"/>
              </w:rPr>
              <w:t>5</w:t>
            </w:r>
            <w:r>
              <w:rPr>
                <w:rFonts w:hint="eastAsia"/>
              </w:rPr>
              <w:t>、所领导企业履行社会责任的情况</w:t>
            </w:r>
          </w:p>
        </w:tc>
        <w:tc>
          <w:tcPr>
            <w:tcW w:w="6237" w:type="dxa"/>
            <w:gridSpan w:val="4"/>
            <w:vAlign w:val="center"/>
          </w:tcPr>
          <w:p w:rsidR="005526DF" w:rsidRDefault="005526DF" w:rsidP="00E553CF">
            <w:pPr>
              <w:spacing w:line="220" w:lineRule="exact"/>
              <w:jc w:val="center"/>
            </w:pPr>
            <w:r>
              <w:rPr>
                <w:rFonts w:hint="eastAsia"/>
              </w:rPr>
              <w:t>客户满意度、员工满意度、信用等级、公益事业等</w:t>
            </w:r>
          </w:p>
        </w:tc>
        <w:tc>
          <w:tcPr>
            <w:tcW w:w="2127" w:type="dxa"/>
            <w:vAlign w:val="center"/>
          </w:tcPr>
          <w:p w:rsidR="005526DF" w:rsidRDefault="005526DF" w:rsidP="00AE202F">
            <w:pPr>
              <w:spacing w:line="220" w:lineRule="exact"/>
            </w:pPr>
            <w:r>
              <w:rPr>
                <w:rFonts w:hint="eastAsia"/>
              </w:rPr>
              <w:t>尽量列举具体数字和指标年份</w:t>
            </w:r>
          </w:p>
        </w:tc>
      </w:tr>
      <w:tr w:rsidR="005526DF" w:rsidTr="00AE202F">
        <w:trPr>
          <w:jc w:val="center"/>
        </w:trPr>
        <w:tc>
          <w:tcPr>
            <w:tcW w:w="1609" w:type="dxa"/>
            <w:vAlign w:val="center"/>
          </w:tcPr>
          <w:p w:rsidR="005526DF" w:rsidRDefault="005526DF" w:rsidP="00AE202F">
            <w:pPr>
              <w:spacing w:line="220" w:lineRule="exact"/>
            </w:pPr>
            <w:r>
              <w:rPr>
                <w:rFonts w:hint="eastAsia"/>
              </w:rPr>
              <w:t>6</w:t>
            </w:r>
            <w:r>
              <w:rPr>
                <w:rFonts w:hint="eastAsia"/>
              </w:rPr>
              <w:t>、社会影响（个人获得奖励和荣誉称号）</w:t>
            </w:r>
          </w:p>
        </w:tc>
        <w:tc>
          <w:tcPr>
            <w:tcW w:w="6237" w:type="dxa"/>
            <w:gridSpan w:val="4"/>
            <w:vAlign w:val="center"/>
          </w:tcPr>
          <w:p w:rsidR="005526DF" w:rsidRDefault="005526DF" w:rsidP="00E553CF">
            <w:pPr>
              <w:spacing w:line="220" w:lineRule="exact"/>
              <w:jc w:val="center"/>
            </w:pPr>
          </w:p>
        </w:tc>
        <w:tc>
          <w:tcPr>
            <w:tcW w:w="2127" w:type="dxa"/>
            <w:vAlign w:val="center"/>
          </w:tcPr>
          <w:p w:rsidR="00AE202F" w:rsidRDefault="00AE202F" w:rsidP="00AE202F">
            <w:pPr>
              <w:spacing w:line="220" w:lineRule="exact"/>
              <w:rPr>
                <w:rFonts w:hint="eastAsia"/>
              </w:rPr>
            </w:pPr>
          </w:p>
          <w:p w:rsidR="005526DF" w:rsidRDefault="005526DF" w:rsidP="00AE202F">
            <w:pPr>
              <w:spacing w:line="220" w:lineRule="exact"/>
            </w:pPr>
            <w:r>
              <w:rPr>
                <w:rFonts w:hint="eastAsia"/>
              </w:rPr>
              <w:t>说明获得的奖励和称号，相应的评选机构，获奖级别和时间，附主要荣誉复印件</w:t>
            </w:r>
          </w:p>
          <w:p w:rsidR="005526DF" w:rsidRDefault="005526DF" w:rsidP="00AE202F">
            <w:pPr>
              <w:spacing w:line="220" w:lineRule="exact"/>
            </w:pPr>
          </w:p>
        </w:tc>
      </w:tr>
    </w:tbl>
    <w:p w:rsidR="005526DF" w:rsidRDefault="005526DF" w:rsidP="005526DF"/>
    <w:p w:rsidR="005526DF" w:rsidRPr="00B63DEB" w:rsidRDefault="005526DF" w:rsidP="00AE202F">
      <w:pPr>
        <w:spacing w:line="560" w:lineRule="exact"/>
        <w:rPr>
          <w:rFonts w:ascii="黑体" w:eastAsia="黑体" w:hAnsi="黑体"/>
          <w:color w:val="000000"/>
          <w:sz w:val="32"/>
          <w:szCs w:val="32"/>
        </w:rPr>
      </w:pPr>
      <w:r w:rsidRPr="00B63DEB">
        <w:rPr>
          <w:rFonts w:ascii="黑体" w:eastAsia="黑体" w:hAnsi="黑体" w:hint="eastAsia"/>
          <w:color w:val="000000"/>
          <w:sz w:val="32"/>
          <w:szCs w:val="32"/>
        </w:rPr>
        <w:lastRenderedPageBreak/>
        <w:t>填表说明：</w:t>
      </w:r>
    </w:p>
    <w:p w:rsidR="005526DF" w:rsidRPr="00B63DEB" w:rsidRDefault="005526DF" w:rsidP="00AE202F">
      <w:pPr>
        <w:spacing w:line="560" w:lineRule="exact"/>
        <w:ind w:firstLineChars="200" w:firstLine="560"/>
        <w:rPr>
          <w:rFonts w:asciiTheme="minorEastAsia" w:eastAsiaTheme="minorEastAsia" w:hAnsiTheme="minorEastAsia"/>
          <w:color w:val="000000"/>
          <w:sz w:val="28"/>
          <w:szCs w:val="28"/>
        </w:rPr>
      </w:pPr>
      <w:r w:rsidRPr="00B63DEB">
        <w:rPr>
          <w:rFonts w:asciiTheme="minorEastAsia" w:eastAsiaTheme="minorEastAsia" w:hAnsiTheme="minorEastAsia" w:hint="eastAsia"/>
          <w:color w:val="000000"/>
          <w:sz w:val="28"/>
          <w:szCs w:val="28"/>
        </w:rPr>
        <w:t>1、此表可自制，也可按照表格所列要求用文字形式上报相关资料。</w:t>
      </w:r>
    </w:p>
    <w:p w:rsidR="005526DF" w:rsidRPr="00B63DEB" w:rsidRDefault="005526DF" w:rsidP="00AE202F">
      <w:pPr>
        <w:spacing w:line="560" w:lineRule="exact"/>
        <w:ind w:firstLineChars="200" w:firstLine="560"/>
        <w:rPr>
          <w:rFonts w:asciiTheme="minorEastAsia" w:eastAsiaTheme="minorEastAsia" w:hAnsiTheme="minorEastAsia"/>
          <w:color w:val="000000"/>
          <w:sz w:val="28"/>
          <w:szCs w:val="28"/>
        </w:rPr>
      </w:pPr>
      <w:r w:rsidRPr="00B63DEB">
        <w:rPr>
          <w:rFonts w:asciiTheme="minorEastAsia" w:eastAsiaTheme="minorEastAsia" w:hAnsiTheme="minorEastAsia" w:hint="eastAsia"/>
          <w:color w:val="000000"/>
          <w:sz w:val="28"/>
          <w:szCs w:val="28"/>
        </w:rPr>
        <w:t>2、关于任职情况栏，主要填写候选人在企业的任职情况。</w:t>
      </w:r>
    </w:p>
    <w:p w:rsidR="005526DF" w:rsidRPr="00B63DEB" w:rsidRDefault="005526DF" w:rsidP="00AE202F">
      <w:pPr>
        <w:spacing w:line="560" w:lineRule="exact"/>
        <w:ind w:firstLineChars="200" w:firstLine="560"/>
        <w:rPr>
          <w:rFonts w:asciiTheme="minorEastAsia" w:eastAsiaTheme="minorEastAsia" w:hAnsiTheme="minorEastAsia"/>
          <w:color w:val="000000"/>
          <w:sz w:val="28"/>
          <w:szCs w:val="28"/>
        </w:rPr>
      </w:pPr>
      <w:r w:rsidRPr="00B63DEB">
        <w:rPr>
          <w:rFonts w:asciiTheme="minorEastAsia" w:eastAsiaTheme="minorEastAsia" w:hAnsiTheme="minorEastAsia" w:hint="eastAsia"/>
          <w:color w:val="000000"/>
          <w:sz w:val="28"/>
          <w:szCs w:val="28"/>
        </w:rPr>
        <w:t>3、鉴于“袁宝华企业管理金奖”是中国企业管理界最高奖项，获奖者的企业应该是国内或国际有影响的企业。因此，要求申报者提供相关统计数据，主要经济、技术指标的国内外比较；提供本企业在国内外排名的相关情况，竞争力和可持续发展能力。</w:t>
      </w:r>
    </w:p>
    <w:p w:rsidR="005526DF" w:rsidRPr="00B63DEB" w:rsidRDefault="005526DF" w:rsidP="00AE202F">
      <w:pPr>
        <w:spacing w:line="560" w:lineRule="exact"/>
        <w:ind w:firstLineChars="200" w:firstLine="560"/>
        <w:rPr>
          <w:rFonts w:asciiTheme="minorEastAsia" w:eastAsiaTheme="minorEastAsia" w:hAnsiTheme="minorEastAsia"/>
          <w:color w:val="000000"/>
          <w:sz w:val="28"/>
          <w:szCs w:val="28"/>
        </w:rPr>
      </w:pPr>
      <w:r w:rsidRPr="00B63DEB">
        <w:rPr>
          <w:rFonts w:asciiTheme="minorEastAsia" w:eastAsiaTheme="minorEastAsia" w:hAnsiTheme="minorEastAsia" w:hint="eastAsia"/>
          <w:color w:val="000000"/>
          <w:sz w:val="28"/>
          <w:szCs w:val="28"/>
        </w:rPr>
        <w:t>4、展现申报人在企业长期发展中的作用，申报人应介绍自己担任企业领导人期间，提出并组织实施了哪些对企业发展产生全局和长远影响的重大决策，并提供自己主持起草、实施的发展规划。</w:t>
      </w:r>
    </w:p>
    <w:p w:rsidR="005526DF" w:rsidRPr="00B63DEB" w:rsidRDefault="005526DF" w:rsidP="00AE202F">
      <w:pPr>
        <w:spacing w:line="560" w:lineRule="exact"/>
        <w:ind w:firstLineChars="200" w:firstLine="560"/>
        <w:rPr>
          <w:rFonts w:asciiTheme="minorEastAsia" w:eastAsiaTheme="minorEastAsia" w:hAnsiTheme="minorEastAsia"/>
          <w:color w:val="000000"/>
          <w:sz w:val="28"/>
          <w:szCs w:val="28"/>
        </w:rPr>
      </w:pPr>
      <w:r w:rsidRPr="00B63DEB">
        <w:rPr>
          <w:rFonts w:asciiTheme="minorEastAsia" w:eastAsiaTheme="minorEastAsia" w:hAnsiTheme="minorEastAsia" w:hint="eastAsia"/>
          <w:color w:val="000000"/>
          <w:sz w:val="28"/>
          <w:szCs w:val="28"/>
        </w:rPr>
        <w:t>5、为体现“袁宝华企业管理金奖”贯彻袁宝华同志提出的“以我为主、博采众长、融合提炼、自成一家”的十六字方针，“评奖标准”要求申报者说明本人在任职期间提出的体现中国国情、反映中国文化的管理创新，这种管理理论和方法应该是公开的、可以传播的，因而要求申报者提供发表的论文、论著，或者能够体现本人管理思想的文本（包括：记者采访报导、本人署名的管理论文、经典案例等）。</w:t>
      </w:r>
    </w:p>
    <w:p w:rsidR="005526DF" w:rsidRPr="00B63DEB" w:rsidRDefault="005526DF" w:rsidP="00AE202F">
      <w:pPr>
        <w:spacing w:line="560" w:lineRule="exact"/>
        <w:ind w:firstLineChars="200" w:firstLine="560"/>
        <w:rPr>
          <w:rFonts w:asciiTheme="minorEastAsia" w:eastAsiaTheme="minorEastAsia" w:hAnsiTheme="minorEastAsia"/>
          <w:color w:val="000000"/>
          <w:sz w:val="28"/>
          <w:szCs w:val="28"/>
        </w:rPr>
      </w:pPr>
      <w:r w:rsidRPr="00B63DEB">
        <w:rPr>
          <w:rFonts w:asciiTheme="minorEastAsia" w:eastAsiaTheme="minorEastAsia" w:hAnsiTheme="minorEastAsia" w:hint="eastAsia"/>
          <w:color w:val="000000"/>
          <w:sz w:val="28"/>
          <w:szCs w:val="28"/>
        </w:rPr>
        <w:t>6、本栏目要求申报者证明本企业是一个负责任的企业，为此要求提供主持工作期间企业履行社会责任的具体数据。</w:t>
      </w:r>
    </w:p>
    <w:p w:rsidR="005526DF" w:rsidRPr="00B63DEB" w:rsidRDefault="005526DF" w:rsidP="00AE202F">
      <w:pPr>
        <w:spacing w:line="560" w:lineRule="exact"/>
        <w:ind w:firstLineChars="200" w:firstLine="560"/>
        <w:rPr>
          <w:rFonts w:asciiTheme="minorEastAsia" w:eastAsiaTheme="minorEastAsia" w:hAnsiTheme="minorEastAsia"/>
          <w:color w:val="000000"/>
          <w:sz w:val="28"/>
          <w:szCs w:val="28"/>
        </w:rPr>
      </w:pPr>
      <w:r w:rsidRPr="00B63DEB">
        <w:rPr>
          <w:rFonts w:asciiTheme="minorEastAsia" w:eastAsiaTheme="minorEastAsia" w:hAnsiTheme="minorEastAsia" w:hint="eastAsia"/>
          <w:color w:val="000000"/>
          <w:sz w:val="28"/>
          <w:szCs w:val="28"/>
        </w:rPr>
        <w:t>7、本人的社会影响，主要通过获奖级别和荣誉级别说明。</w:t>
      </w:r>
    </w:p>
    <w:p w:rsidR="005526DF" w:rsidRPr="00B63DEB" w:rsidRDefault="005526DF">
      <w:pPr>
        <w:rPr>
          <w:rFonts w:asciiTheme="minorEastAsia" w:eastAsiaTheme="minorEastAsia" w:hAnsiTheme="minorEastAsia"/>
          <w:color w:val="000000"/>
          <w:sz w:val="28"/>
          <w:szCs w:val="28"/>
        </w:rPr>
        <w:sectPr w:rsidR="005526DF" w:rsidRPr="00B63DEB" w:rsidSect="00AE202F">
          <w:pgSz w:w="11906" w:h="16838"/>
          <w:pgMar w:top="1440" w:right="1474" w:bottom="1440" w:left="1474" w:header="851" w:footer="992" w:gutter="0"/>
          <w:cols w:space="425"/>
          <w:docGrid w:type="lines" w:linePitch="312"/>
        </w:sectPr>
      </w:pPr>
    </w:p>
    <w:p w:rsidR="005526DF" w:rsidRDefault="005526DF" w:rsidP="005526DF">
      <w:pPr>
        <w:pStyle w:val="a8"/>
        <w:ind w:firstLineChars="0" w:firstLine="0"/>
        <w:rPr>
          <w:rFonts w:ascii="华文中宋" w:eastAsia="华文中宋"/>
          <w:b w:val="0"/>
          <w:bCs w:val="0"/>
          <w:sz w:val="32"/>
          <w:szCs w:val="32"/>
        </w:rPr>
      </w:pPr>
      <w:r>
        <w:rPr>
          <w:rFonts w:ascii="华文中宋" w:eastAsia="华文中宋" w:hint="eastAsia"/>
          <w:b w:val="0"/>
          <w:bCs w:val="0"/>
          <w:sz w:val="32"/>
          <w:szCs w:val="32"/>
        </w:rPr>
        <w:lastRenderedPageBreak/>
        <w:t>附件三：</w:t>
      </w:r>
    </w:p>
    <w:p w:rsidR="005526DF" w:rsidRPr="00AE202F" w:rsidRDefault="005526DF" w:rsidP="006F437B">
      <w:pPr>
        <w:pStyle w:val="a8"/>
        <w:ind w:firstLineChars="0" w:firstLine="0"/>
        <w:jc w:val="center"/>
        <w:rPr>
          <w:rFonts w:ascii="方正小标宋简体" w:eastAsia="方正小标宋简体" w:hint="eastAsia"/>
          <w:sz w:val="32"/>
          <w:szCs w:val="32"/>
        </w:rPr>
      </w:pPr>
      <w:r w:rsidRPr="00AE202F">
        <w:rPr>
          <w:rFonts w:ascii="方正小标宋简体" w:eastAsia="方正小标宋简体" w:hint="eastAsia"/>
          <w:sz w:val="32"/>
          <w:szCs w:val="32"/>
        </w:rPr>
        <w:t>袁宝华企业管理金奖”侯选人所在企业经济效益情况表</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620"/>
        <w:gridCol w:w="720"/>
        <w:gridCol w:w="1080"/>
        <w:gridCol w:w="1080"/>
        <w:gridCol w:w="1080"/>
        <w:gridCol w:w="1080"/>
        <w:gridCol w:w="1440"/>
        <w:gridCol w:w="1440"/>
      </w:tblGrid>
      <w:tr w:rsidR="005526DF" w:rsidTr="006F437B">
        <w:trPr>
          <w:jc w:val="center"/>
        </w:trPr>
        <w:tc>
          <w:tcPr>
            <w:tcW w:w="540" w:type="dxa"/>
          </w:tcPr>
          <w:p w:rsidR="005526DF" w:rsidRDefault="005526DF" w:rsidP="00CF50DF">
            <w:r>
              <w:rPr>
                <w:rFonts w:hint="eastAsia"/>
              </w:rPr>
              <w:t>序号</w:t>
            </w:r>
          </w:p>
        </w:tc>
        <w:tc>
          <w:tcPr>
            <w:tcW w:w="1620" w:type="dxa"/>
            <w:vAlign w:val="center"/>
          </w:tcPr>
          <w:p w:rsidR="005526DF" w:rsidRDefault="005526DF" w:rsidP="00CF50DF">
            <w:pPr>
              <w:ind w:firstLineChars="100" w:firstLine="210"/>
            </w:pPr>
            <w:r>
              <w:rPr>
                <w:rFonts w:hint="eastAsia"/>
              </w:rPr>
              <w:t>项</w:t>
            </w:r>
            <w:r>
              <w:rPr>
                <w:rFonts w:hint="eastAsia"/>
              </w:rPr>
              <w:t xml:space="preserve">    </w:t>
            </w:r>
            <w:r>
              <w:rPr>
                <w:rFonts w:hint="eastAsia"/>
              </w:rPr>
              <w:t>目</w:t>
            </w:r>
          </w:p>
        </w:tc>
        <w:tc>
          <w:tcPr>
            <w:tcW w:w="720" w:type="dxa"/>
            <w:vAlign w:val="center"/>
          </w:tcPr>
          <w:p w:rsidR="005526DF" w:rsidRDefault="005526DF" w:rsidP="00CF50DF">
            <w:r>
              <w:rPr>
                <w:rFonts w:hint="eastAsia"/>
              </w:rPr>
              <w:t>单位</w:t>
            </w:r>
          </w:p>
        </w:tc>
        <w:tc>
          <w:tcPr>
            <w:tcW w:w="1080" w:type="dxa"/>
          </w:tcPr>
          <w:p w:rsidR="005526DF" w:rsidRDefault="005526DF" w:rsidP="00CF50DF">
            <w:pPr>
              <w:rPr>
                <w:sz w:val="15"/>
              </w:rPr>
            </w:pPr>
            <w:r>
              <w:rPr>
                <w:rFonts w:hint="eastAsia"/>
              </w:rPr>
              <w:t>基</w:t>
            </w:r>
            <w:r>
              <w:rPr>
                <w:rFonts w:hint="eastAsia"/>
              </w:rPr>
              <w:t xml:space="preserve"> </w:t>
            </w:r>
            <w:r>
              <w:rPr>
                <w:rFonts w:hint="eastAsia"/>
              </w:rPr>
              <w:t>期</w:t>
            </w:r>
            <w:r>
              <w:rPr>
                <w:rFonts w:hint="eastAsia"/>
                <w:sz w:val="15"/>
              </w:rPr>
              <w:t>（</w:t>
            </w:r>
            <w:r>
              <w:rPr>
                <w:rFonts w:hint="eastAsia"/>
                <w:sz w:val="15"/>
              </w:rPr>
              <w:t xml:space="preserve">      </w:t>
            </w:r>
            <w:r>
              <w:rPr>
                <w:rFonts w:hint="eastAsia"/>
                <w:sz w:val="15"/>
              </w:rPr>
              <w:t>年）</w:t>
            </w:r>
          </w:p>
        </w:tc>
        <w:tc>
          <w:tcPr>
            <w:tcW w:w="1080" w:type="dxa"/>
          </w:tcPr>
          <w:p w:rsidR="005526DF" w:rsidRDefault="005526DF" w:rsidP="00CF50DF">
            <w:pPr>
              <w:ind w:leftChars="34" w:left="71"/>
            </w:pPr>
            <w:r>
              <w:rPr>
                <w:rFonts w:hint="eastAsia"/>
              </w:rPr>
              <w:t>2015</w:t>
            </w:r>
            <w:r>
              <w:rPr>
                <w:rFonts w:hint="eastAsia"/>
              </w:rPr>
              <w:t>年</w:t>
            </w:r>
          </w:p>
        </w:tc>
        <w:tc>
          <w:tcPr>
            <w:tcW w:w="1080" w:type="dxa"/>
          </w:tcPr>
          <w:p w:rsidR="005526DF" w:rsidRDefault="005526DF" w:rsidP="00CF50DF">
            <w:pPr>
              <w:ind w:firstLineChars="30" w:firstLine="63"/>
            </w:pPr>
            <w:r>
              <w:rPr>
                <w:rFonts w:hint="eastAsia"/>
              </w:rPr>
              <w:t>2016</w:t>
            </w:r>
            <w:r>
              <w:rPr>
                <w:rFonts w:hint="eastAsia"/>
              </w:rPr>
              <w:t>年</w:t>
            </w:r>
          </w:p>
        </w:tc>
        <w:tc>
          <w:tcPr>
            <w:tcW w:w="1080" w:type="dxa"/>
          </w:tcPr>
          <w:p w:rsidR="005526DF" w:rsidRDefault="005526DF" w:rsidP="00CF50DF">
            <w:pPr>
              <w:ind w:firstLineChars="30" w:firstLine="63"/>
            </w:pPr>
            <w:r>
              <w:rPr>
                <w:rFonts w:hint="eastAsia"/>
              </w:rPr>
              <w:t>2017</w:t>
            </w:r>
            <w:r>
              <w:rPr>
                <w:rFonts w:hint="eastAsia"/>
              </w:rPr>
              <w:t>年</w:t>
            </w:r>
          </w:p>
          <w:p w:rsidR="005526DF" w:rsidRDefault="005526DF" w:rsidP="00CF50DF">
            <w:pPr>
              <w:ind w:firstLineChars="30" w:firstLine="63"/>
            </w:pPr>
            <w:r>
              <w:rPr>
                <w:rFonts w:hint="eastAsia"/>
              </w:rPr>
              <w:t>(1-8</w:t>
            </w:r>
            <w:r>
              <w:rPr>
                <w:rFonts w:hint="eastAsia"/>
              </w:rPr>
              <w:t>月</w:t>
            </w:r>
            <w:r>
              <w:rPr>
                <w:rFonts w:hint="eastAsia"/>
              </w:rPr>
              <w:t>)</w:t>
            </w:r>
          </w:p>
        </w:tc>
        <w:tc>
          <w:tcPr>
            <w:tcW w:w="1440" w:type="dxa"/>
          </w:tcPr>
          <w:p w:rsidR="005526DF" w:rsidRDefault="005526DF" w:rsidP="00CF50DF">
            <w:pPr>
              <w:ind w:firstLineChars="100" w:firstLine="210"/>
            </w:pPr>
            <w:r>
              <w:rPr>
                <w:rFonts w:hint="eastAsia"/>
              </w:rPr>
              <w:t>增加额</w:t>
            </w:r>
          </w:p>
          <w:p w:rsidR="005526DF" w:rsidRDefault="005526DF" w:rsidP="00CF50DF">
            <w:pPr>
              <w:rPr>
                <w:sz w:val="15"/>
              </w:rPr>
            </w:pPr>
            <w:r>
              <w:rPr>
                <w:rFonts w:hint="eastAsia"/>
                <w:sz w:val="15"/>
              </w:rPr>
              <w:t>（</w:t>
            </w:r>
            <w:r>
              <w:rPr>
                <w:rFonts w:hint="eastAsia"/>
                <w:sz w:val="15"/>
              </w:rPr>
              <w:t>2016</w:t>
            </w:r>
            <w:r>
              <w:rPr>
                <w:rFonts w:hint="eastAsia"/>
                <w:sz w:val="15"/>
              </w:rPr>
              <w:t>年减基期）</w:t>
            </w:r>
          </w:p>
        </w:tc>
        <w:tc>
          <w:tcPr>
            <w:tcW w:w="1440" w:type="dxa"/>
          </w:tcPr>
          <w:p w:rsidR="005526DF" w:rsidRDefault="005526DF" w:rsidP="00CF50DF">
            <w:pPr>
              <w:ind w:firstLineChars="100" w:firstLine="210"/>
            </w:pPr>
            <w:r>
              <w:rPr>
                <w:rFonts w:hint="eastAsia"/>
              </w:rPr>
              <w:t>增长率</w:t>
            </w:r>
          </w:p>
          <w:p w:rsidR="005526DF" w:rsidRDefault="005526DF" w:rsidP="00CF50DF">
            <w:pPr>
              <w:rPr>
                <w:sz w:val="15"/>
              </w:rPr>
            </w:pPr>
            <w:r>
              <w:rPr>
                <w:rFonts w:hint="eastAsia"/>
                <w:sz w:val="15"/>
              </w:rPr>
              <w:t>（</w:t>
            </w:r>
            <w:r>
              <w:rPr>
                <w:rFonts w:hint="eastAsia"/>
                <w:sz w:val="15"/>
              </w:rPr>
              <w:t>2016</w:t>
            </w:r>
            <w:r>
              <w:rPr>
                <w:rFonts w:hint="eastAsia"/>
                <w:sz w:val="15"/>
              </w:rPr>
              <w:t>年比基期）</w:t>
            </w:r>
          </w:p>
        </w:tc>
      </w:tr>
      <w:tr w:rsidR="005526DF" w:rsidTr="006F437B">
        <w:trPr>
          <w:jc w:val="center"/>
        </w:trPr>
        <w:tc>
          <w:tcPr>
            <w:tcW w:w="540" w:type="dxa"/>
          </w:tcPr>
          <w:p w:rsidR="005526DF" w:rsidRDefault="005526DF" w:rsidP="00CF50DF">
            <w:r>
              <w:rPr>
                <w:rFonts w:hint="eastAsia"/>
              </w:rPr>
              <w:t>1</w:t>
            </w:r>
          </w:p>
        </w:tc>
        <w:tc>
          <w:tcPr>
            <w:tcW w:w="1620" w:type="dxa"/>
          </w:tcPr>
          <w:p w:rsidR="005526DF" w:rsidRDefault="005526DF" w:rsidP="00CF50DF">
            <w:r>
              <w:rPr>
                <w:rFonts w:hint="eastAsia"/>
              </w:rPr>
              <w:t>销售（营业）收入</w:t>
            </w:r>
          </w:p>
        </w:tc>
        <w:tc>
          <w:tcPr>
            <w:tcW w:w="720" w:type="dxa"/>
          </w:tcPr>
          <w:p w:rsidR="005526DF" w:rsidRDefault="005526DF" w:rsidP="00CF50DF">
            <w:r>
              <w:rPr>
                <w:rFonts w:hint="eastAsia"/>
              </w:rPr>
              <w:t>万元</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Pr>
          <w:p w:rsidR="005526DF" w:rsidRDefault="005526DF" w:rsidP="00CF50DF"/>
        </w:tc>
        <w:tc>
          <w:tcPr>
            <w:tcW w:w="1440" w:type="dxa"/>
          </w:tcPr>
          <w:p w:rsidR="005526DF" w:rsidRDefault="005526DF" w:rsidP="00CF50DF"/>
        </w:tc>
      </w:tr>
      <w:tr w:rsidR="005526DF" w:rsidTr="006F437B">
        <w:trPr>
          <w:jc w:val="center"/>
        </w:trPr>
        <w:tc>
          <w:tcPr>
            <w:tcW w:w="540" w:type="dxa"/>
          </w:tcPr>
          <w:p w:rsidR="005526DF" w:rsidRDefault="005526DF" w:rsidP="00CF50DF">
            <w:r>
              <w:rPr>
                <w:rFonts w:hint="eastAsia"/>
              </w:rPr>
              <w:t>2</w:t>
            </w:r>
          </w:p>
        </w:tc>
        <w:tc>
          <w:tcPr>
            <w:tcW w:w="1620" w:type="dxa"/>
          </w:tcPr>
          <w:p w:rsidR="005526DF" w:rsidRDefault="005526DF" w:rsidP="00CF50DF">
            <w:r>
              <w:rPr>
                <w:rFonts w:hint="eastAsia"/>
              </w:rPr>
              <w:t>净利润</w:t>
            </w:r>
          </w:p>
          <w:p w:rsidR="005526DF" w:rsidRDefault="005526DF" w:rsidP="00CF50DF"/>
        </w:tc>
        <w:tc>
          <w:tcPr>
            <w:tcW w:w="720" w:type="dxa"/>
          </w:tcPr>
          <w:p w:rsidR="005526DF" w:rsidRDefault="005526DF" w:rsidP="00CF50DF">
            <w:r>
              <w:rPr>
                <w:rFonts w:hint="eastAsia"/>
              </w:rPr>
              <w:t>万元</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Pr>
          <w:p w:rsidR="005526DF" w:rsidRDefault="005526DF" w:rsidP="00CF50DF"/>
        </w:tc>
        <w:tc>
          <w:tcPr>
            <w:tcW w:w="1440" w:type="dxa"/>
          </w:tcPr>
          <w:p w:rsidR="005526DF" w:rsidRDefault="005526DF" w:rsidP="00CF50DF"/>
        </w:tc>
      </w:tr>
      <w:tr w:rsidR="005526DF" w:rsidTr="006F437B">
        <w:trPr>
          <w:jc w:val="center"/>
        </w:trPr>
        <w:tc>
          <w:tcPr>
            <w:tcW w:w="540" w:type="dxa"/>
          </w:tcPr>
          <w:p w:rsidR="005526DF" w:rsidRDefault="005526DF" w:rsidP="00CF50DF">
            <w:r>
              <w:rPr>
                <w:rFonts w:hint="eastAsia"/>
              </w:rPr>
              <w:t>3</w:t>
            </w:r>
          </w:p>
        </w:tc>
        <w:tc>
          <w:tcPr>
            <w:tcW w:w="1620" w:type="dxa"/>
            <w:vAlign w:val="center"/>
          </w:tcPr>
          <w:p w:rsidR="005526DF" w:rsidRDefault="005526DF" w:rsidP="00CF50DF">
            <w:r>
              <w:rPr>
                <w:rFonts w:hint="eastAsia"/>
              </w:rPr>
              <w:t>总资产</w:t>
            </w:r>
          </w:p>
          <w:p w:rsidR="005526DF" w:rsidRDefault="005526DF" w:rsidP="00CF50DF"/>
        </w:tc>
        <w:tc>
          <w:tcPr>
            <w:tcW w:w="720" w:type="dxa"/>
          </w:tcPr>
          <w:p w:rsidR="005526DF" w:rsidRDefault="005526DF" w:rsidP="00CF50DF">
            <w:r>
              <w:rPr>
                <w:rFonts w:hint="eastAsia"/>
              </w:rPr>
              <w:t>万元</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Pr>
          <w:p w:rsidR="005526DF" w:rsidRDefault="005526DF" w:rsidP="00CF50DF"/>
        </w:tc>
        <w:tc>
          <w:tcPr>
            <w:tcW w:w="1440" w:type="dxa"/>
          </w:tcPr>
          <w:p w:rsidR="005526DF" w:rsidRDefault="005526DF" w:rsidP="00CF50DF"/>
        </w:tc>
      </w:tr>
      <w:tr w:rsidR="005526DF" w:rsidTr="006F437B">
        <w:trPr>
          <w:jc w:val="center"/>
        </w:trPr>
        <w:tc>
          <w:tcPr>
            <w:tcW w:w="540" w:type="dxa"/>
          </w:tcPr>
          <w:p w:rsidR="005526DF" w:rsidRDefault="005526DF" w:rsidP="00CF50DF">
            <w:r>
              <w:rPr>
                <w:rFonts w:hint="eastAsia"/>
              </w:rPr>
              <w:t>4</w:t>
            </w:r>
          </w:p>
        </w:tc>
        <w:tc>
          <w:tcPr>
            <w:tcW w:w="1620" w:type="dxa"/>
          </w:tcPr>
          <w:p w:rsidR="005526DF" w:rsidRDefault="005526DF" w:rsidP="00CF50DF">
            <w:r>
              <w:rPr>
                <w:rFonts w:hint="eastAsia"/>
              </w:rPr>
              <w:t>所有者权益</w:t>
            </w:r>
          </w:p>
          <w:p w:rsidR="005526DF" w:rsidRDefault="005526DF" w:rsidP="00CF50DF"/>
        </w:tc>
        <w:tc>
          <w:tcPr>
            <w:tcW w:w="720" w:type="dxa"/>
          </w:tcPr>
          <w:p w:rsidR="005526DF" w:rsidRDefault="005526DF" w:rsidP="00CF50DF">
            <w:r>
              <w:rPr>
                <w:rFonts w:hint="eastAsia"/>
              </w:rPr>
              <w:t>万元</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Pr>
          <w:p w:rsidR="005526DF" w:rsidRDefault="005526DF" w:rsidP="00CF50DF"/>
        </w:tc>
        <w:tc>
          <w:tcPr>
            <w:tcW w:w="1440" w:type="dxa"/>
          </w:tcPr>
          <w:p w:rsidR="005526DF" w:rsidRDefault="005526DF" w:rsidP="00CF50DF"/>
        </w:tc>
      </w:tr>
      <w:tr w:rsidR="005526DF" w:rsidTr="006F437B">
        <w:trPr>
          <w:jc w:val="center"/>
        </w:trPr>
        <w:tc>
          <w:tcPr>
            <w:tcW w:w="540" w:type="dxa"/>
          </w:tcPr>
          <w:p w:rsidR="005526DF" w:rsidRDefault="005526DF" w:rsidP="00CF50DF">
            <w:r>
              <w:rPr>
                <w:rFonts w:hint="eastAsia"/>
              </w:rPr>
              <w:t>5</w:t>
            </w:r>
          </w:p>
        </w:tc>
        <w:tc>
          <w:tcPr>
            <w:tcW w:w="1620" w:type="dxa"/>
          </w:tcPr>
          <w:p w:rsidR="005526DF" w:rsidRDefault="005526DF" w:rsidP="00CF50DF">
            <w:r>
              <w:rPr>
                <w:rFonts w:hint="eastAsia"/>
              </w:rPr>
              <w:t>上缴税金</w:t>
            </w:r>
          </w:p>
          <w:p w:rsidR="005526DF" w:rsidRDefault="005526DF" w:rsidP="00CF50DF"/>
        </w:tc>
        <w:tc>
          <w:tcPr>
            <w:tcW w:w="720" w:type="dxa"/>
          </w:tcPr>
          <w:p w:rsidR="005526DF" w:rsidRDefault="005526DF" w:rsidP="00CF50DF">
            <w:r>
              <w:rPr>
                <w:rFonts w:hint="eastAsia"/>
              </w:rPr>
              <w:t>万元</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Pr>
          <w:p w:rsidR="005526DF" w:rsidRDefault="005526DF" w:rsidP="00CF50DF"/>
        </w:tc>
        <w:tc>
          <w:tcPr>
            <w:tcW w:w="1440" w:type="dxa"/>
          </w:tcPr>
          <w:p w:rsidR="005526DF" w:rsidRDefault="005526DF" w:rsidP="00CF50DF"/>
        </w:tc>
      </w:tr>
      <w:tr w:rsidR="005526DF" w:rsidTr="006F437B">
        <w:trPr>
          <w:jc w:val="center"/>
        </w:trPr>
        <w:tc>
          <w:tcPr>
            <w:tcW w:w="540" w:type="dxa"/>
          </w:tcPr>
          <w:p w:rsidR="005526DF" w:rsidRDefault="005526DF" w:rsidP="00CF50DF">
            <w:r>
              <w:rPr>
                <w:rFonts w:hint="eastAsia"/>
              </w:rPr>
              <w:t>6</w:t>
            </w:r>
          </w:p>
        </w:tc>
        <w:tc>
          <w:tcPr>
            <w:tcW w:w="1620" w:type="dxa"/>
          </w:tcPr>
          <w:p w:rsidR="005526DF" w:rsidRDefault="005526DF" w:rsidP="00CF50DF">
            <w:r>
              <w:rPr>
                <w:rFonts w:hint="eastAsia"/>
              </w:rPr>
              <w:t>研究开发费用</w:t>
            </w:r>
          </w:p>
          <w:p w:rsidR="005526DF" w:rsidRDefault="005526DF" w:rsidP="00CF50DF"/>
        </w:tc>
        <w:tc>
          <w:tcPr>
            <w:tcW w:w="720" w:type="dxa"/>
          </w:tcPr>
          <w:p w:rsidR="005526DF" w:rsidRDefault="005526DF" w:rsidP="00CF50DF">
            <w:r>
              <w:rPr>
                <w:rFonts w:hint="eastAsia"/>
              </w:rPr>
              <w:t>万元</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Pr>
          <w:p w:rsidR="005526DF" w:rsidRDefault="005526DF" w:rsidP="00CF50DF"/>
        </w:tc>
        <w:tc>
          <w:tcPr>
            <w:tcW w:w="1440" w:type="dxa"/>
          </w:tcPr>
          <w:p w:rsidR="005526DF" w:rsidRDefault="005526DF" w:rsidP="00CF50DF"/>
        </w:tc>
      </w:tr>
      <w:tr w:rsidR="005526DF" w:rsidTr="006F437B">
        <w:trPr>
          <w:jc w:val="center"/>
        </w:trPr>
        <w:tc>
          <w:tcPr>
            <w:tcW w:w="540" w:type="dxa"/>
          </w:tcPr>
          <w:p w:rsidR="005526DF" w:rsidRDefault="005526DF" w:rsidP="00CF50DF">
            <w:r>
              <w:rPr>
                <w:rFonts w:hint="eastAsia"/>
              </w:rPr>
              <w:t>7</w:t>
            </w:r>
          </w:p>
        </w:tc>
        <w:tc>
          <w:tcPr>
            <w:tcW w:w="1620" w:type="dxa"/>
          </w:tcPr>
          <w:p w:rsidR="005526DF" w:rsidRDefault="005526DF" w:rsidP="00CF50DF">
            <w:r>
              <w:rPr>
                <w:rFonts w:hint="eastAsia"/>
              </w:rPr>
              <w:t>员工人数</w:t>
            </w:r>
          </w:p>
          <w:p w:rsidR="005526DF" w:rsidRDefault="005526DF" w:rsidP="00CF50DF"/>
        </w:tc>
        <w:tc>
          <w:tcPr>
            <w:tcW w:w="720" w:type="dxa"/>
          </w:tcPr>
          <w:p w:rsidR="005526DF" w:rsidRDefault="005526DF" w:rsidP="00CF50DF">
            <w:r>
              <w:rPr>
                <w:rFonts w:hint="eastAsia"/>
              </w:rPr>
              <w:t>人</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Borders>
              <w:tr2bl w:val="single" w:sz="4" w:space="0" w:color="auto"/>
            </w:tcBorders>
          </w:tcPr>
          <w:p w:rsidR="005526DF" w:rsidRDefault="005526DF" w:rsidP="00CF50DF"/>
        </w:tc>
        <w:tc>
          <w:tcPr>
            <w:tcW w:w="1440" w:type="dxa"/>
            <w:tcBorders>
              <w:tr2bl w:val="single" w:sz="4" w:space="0" w:color="auto"/>
            </w:tcBorders>
          </w:tcPr>
          <w:p w:rsidR="005526DF" w:rsidRDefault="005526DF" w:rsidP="00CF50DF"/>
        </w:tc>
      </w:tr>
      <w:tr w:rsidR="005526DF" w:rsidTr="006F437B">
        <w:trPr>
          <w:cantSplit/>
          <w:jc w:val="center"/>
        </w:trPr>
        <w:tc>
          <w:tcPr>
            <w:tcW w:w="540" w:type="dxa"/>
          </w:tcPr>
          <w:p w:rsidR="005526DF" w:rsidRDefault="005526DF" w:rsidP="00CF50DF">
            <w:r>
              <w:rPr>
                <w:rFonts w:hint="eastAsia"/>
              </w:rPr>
              <w:t>8</w:t>
            </w:r>
          </w:p>
        </w:tc>
        <w:tc>
          <w:tcPr>
            <w:tcW w:w="1620" w:type="dxa"/>
          </w:tcPr>
          <w:p w:rsidR="005526DF" w:rsidRDefault="005526DF" w:rsidP="00CF50DF">
            <w:r>
              <w:rPr>
                <w:rFonts w:hint="eastAsia"/>
              </w:rPr>
              <w:t>净资产收益率</w:t>
            </w:r>
          </w:p>
          <w:p w:rsidR="005526DF" w:rsidRDefault="005526DF" w:rsidP="00CF50DF"/>
        </w:tc>
        <w:tc>
          <w:tcPr>
            <w:tcW w:w="720" w:type="dxa"/>
          </w:tcPr>
          <w:p w:rsidR="005526DF" w:rsidRDefault="005526DF" w:rsidP="00CF50DF">
            <w:r>
              <w:rPr>
                <w:rFonts w:hint="eastAsia"/>
              </w:rPr>
              <w:t>%</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Borders>
              <w:tr2bl w:val="single" w:sz="4" w:space="0" w:color="auto"/>
            </w:tcBorders>
          </w:tcPr>
          <w:p w:rsidR="005526DF" w:rsidRDefault="005526DF" w:rsidP="00CF50DF"/>
        </w:tc>
        <w:tc>
          <w:tcPr>
            <w:tcW w:w="1440" w:type="dxa"/>
            <w:tcBorders>
              <w:tr2bl w:val="single" w:sz="4" w:space="0" w:color="auto"/>
            </w:tcBorders>
          </w:tcPr>
          <w:p w:rsidR="005526DF" w:rsidRDefault="005526DF" w:rsidP="00CF50DF"/>
        </w:tc>
      </w:tr>
      <w:tr w:rsidR="005526DF" w:rsidTr="006F437B">
        <w:trPr>
          <w:cantSplit/>
          <w:jc w:val="center"/>
        </w:trPr>
        <w:tc>
          <w:tcPr>
            <w:tcW w:w="540" w:type="dxa"/>
          </w:tcPr>
          <w:p w:rsidR="005526DF" w:rsidRDefault="005526DF" w:rsidP="00CF50DF">
            <w:r>
              <w:rPr>
                <w:rFonts w:hint="eastAsia"/>
              </w:rPr>
              <w:t>9</w:t>
            </w:r>
          </w:p>
        </w:tc>
        <w:tc>
          <w:tcPr>
            <w:tcW w:w="1620" w:type="dxa"/>
          </w:tcPr>
          <w:p w:rsidR="005526DF" w:rsidRDefault="005526DF" w:rsidP="00CF50DF">
            <w:r>
              <w:rPr>
                <w:rFonts w:hint="eastAsia"/>
              </w:rPr>
              <w:t>总资产报酬率</w:t>
            </w:r>
          </w:p>
          <w:p w:rsidR="005526DF" w:rsidRDefault="005526DF" w:rsidP="00CF50DF"/>
        </w:tc>
        <w:tc>
          <w:tcPr>
            <w:tcW w:w="720" w:type="dxa"/>
          </w:tcPr>
          <w:p w:rsidR="005526DF" w:rsidRDefault="005526DF" w:rsidP="00CF50DF">
            <w:r>
              <w:rPr>
                <w:rFonts w:hint="eastAsia"/>
              </w:rPr>
              <w:t>%</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Borders>
              <w:tr2bl w:val="single" w:sz="4" w:space="0" w:color="auto"/>
            </w:tcBorders>
          </w:tcPr>
          <w:p w:rsidR="005526DF" w:rsidRDefault="005526DF" w:rsidP="00CF50DF"/>
        </w:tc>
        <w:tc>
          <w:tcPr>
            <w:tcW w:w="1440" w:type="dxa"/>
            <w:tcBorders>
              <w:tr2bl w:val="single" w:sz="4" w:space="0" w:color="auto"/>
            </w:tcBorders>
          </w:tcPr>
          <w:p w:rsidR="005526DF" w:rsidRDefault="005526DF" w:rsidP="00CF50DF"/>
        </w:tc>
      </w:tr>
      <w:tr w:rsidR="005526DF" w:rsidTr="006F437B">
        <w:trPr>
          <w:cantSplit/>
          <w:jc w:val="center"/>
        </w:trPr>
        <w:tc>
          <w:tcPr>
            <w:tcW w:w="540" w:type="dxa"/>
          </w:tcPr>
          <w:p w:rsidR="005526DF" w:rsidRDefault="005526DF" w:rsidP="00CF50DF">
            <w:r>
              <w:rPr>
                <w:rFonts w:hint="eastAsia"/>
              </w:rPr>
              <w:t>10</w:t>
            </w:r>
          </w:p>
        </w:tc>
        <w:tc>
          <w:tcPr>
            <w:tcW w:w="1620" w:type="dxa"/>
          </w:tcPr>
          <w:p w:rsidR="005526DF" w:rsidRDefault="005526DF" w:rsidP="00CF50DF">
            <w:r>
              <w:rPr>
                <w:rFonts w:hint="eastAsia"/>
              </w:rPr>
              <w:t>总资产周转率</w:t>
            </w:r>
          </w:p>
          <w:p w:rsidR="005526DF" w:rsidRDefault="005526DF" w:rsidP="00CF50DF"/>
        </w:tc>
        <w:tc>
          <w:tcPr>
            <w:tcW w:w="720" w:type="dxa"/>
          </w:tcPr>
          <w:p w:rsidR="005526DF" w:rsidRDefault="005526DF" w:rsidP="00CF50DF">
            <w:r>
              <w:rPr>
                <w:rFonts w:hint="eastAsia"/>
              </w:rPr>
              <w:t>次</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Borders>
              <w:tr2bl w:val="single" w:sz="4" w:space="0" w:color="auto"/>
            </w:tcBorders>
          </w:tcPr>
          <w:p w:rsidR="005526DF" w:rsidRDefault="005526DF" w:rsidP="00CF50DF"/>
        </w:tc>
        <w:tc>
          <w:tcPr>
            <w:tcW w:w="1440" w:type="dxa"/>
            <w:tcBorders>
              <w:tr2bl w:val="single" w:sz="4" w:space="0" w:color="auto"/>
            </w:tcBorders>
          </w:tcPr>
          <w:p w:rsidR="005526DF" w:rsidRDefault="005526DF" w:rsidP="00CF50DF"/>
        </w:tc>
      </w:tr>
      <w:tr w:rsidR="005526DF" w:rsidTr="006F437B">
        <w:trPr>
          <w:cantSplit/>
          <w:jc w:val="center"/>
        </w:trPr>
        <w:tc>
          <w:tcPr>
            <w:tcW w:w="540" w:type="dxa"/>
          </w:tcPr>
          <w:p w:rsidR="005526DF" w:rsidRDefault="005526DF" w:rsidP="00CF50DF">
            <w:r>
              <w:rPr>
                <w:rFonts w:hint="eastAsia"/>
              </w:rPr>
              <w:t>11</w:t>
            </w:r>
          </w:p>
        </w:tc>
        <w:tc>
          <w:tcPr>
            <w:tcW w:w="1620" w:type="dxa"/>
          </w:tcPr>
          <w:p w:rsidR="005526DF" w:rsidRDefault="005526DF" w:rsidP="00CF50DF">
            <w:r>
              <w:rPr>
                <w:rFonts w:hint="eastAsia"/>
              </w:rPr>
              <w:t>流动资产周转率</w:t>
            </w:r>
          </w:p>
        </w:tc>
        <w:tc>
          <w:tcPr>
            <w:tcW w:w="720" w:type="dxa"/>
          </w:tcPr>
          <w:p w:rsidR="005526DF" w:rsidRDefault="005526DF" w:rsidP="00CF50DF">
            <w:r>
              <w:rPr>
                <w:rFonts w:hint="eastAsia"/>
              </w:rPr>
              <w:t>次</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Borders>
              <w:tr2bl w:val="single" w:sz="4" w:space="0" w:color="auto"/>
            </w:tcBorders>
          </w:tcPr>
          <w:p w:rsidR="005526DF" w:rsidRDefault="005526DF" w:rsidP="00CF50DF"/>
        </w:tc>
        <w:tc>
          <w:tcPr>
            <w:tcW w:w="1440" w:type="dxa"/>
            <w:tcBorders>
              <w:tr2bl w:val="single" w:sz="4" w:space="0" w:color="auto"/>
            </w:tcBorders>
          </w:tcPr>
          <w:p w:rsidR="005526DF" w:rsidRDefault="005526DF" w:rsidP="00CF50DF"/>
        </w:tc>
      </w:tr>
      <w:tr w:rsidR="005526DF" w:rsidTr="006F437B">
        <w:trPr>
          <w:cantSplit/>
          <w:jc w:val="center"/>
        </w:trPr>
        <w:tc>
          <w:tcPr>
            <w:tcW w:w="540" w:type="dxa"/>
          </w:tcPr>
          <w:p w:rsidR="005526DF" w:rsidRDefault="005526DF" w:rsidP="00CF50DF">
            <w:r>
              <w:rPr>
                <w:rFonts w:hint="eastAsia"/>
              </w:rPr>
              <w:t>12</w:t>
            </w:r>
          </w:p>
        </w:tc>
        <w:tc>
          <w:tcPr>
            <w:tcW w:w="1620" w:type="dxa"/>
          </w:tcPr>
          <w:p w:rsidR="005526DF" w:rsidRDefault="005526DF" w:rsidP="00CF50DF">
            <w:r>
              <w:rPr>
                <w:rFonts w:hint="eastAsia"/>
              </w:rPr>
              <w:t>资产负债率</w:t>
            </w:r>
          </w:p>
          <w:p w:rsidR="005526DF" w:rsidRDefault="005526DF" w:rsidP="00CF50DF"/>
        </w:tc>
        <w:tc>
          <w:tcPr>
            <w:tcW w:w="720" w:type="dxa"/>
          </w:tcPr>
          <w:p w:rsidR="005526DF" w:rsidRDefault="005526DF" w:rsidP="00CF50DF">
            <w:r>
              <w:rPr>
                <w:rFonts w:hint="eastAsia"/>
              </w:rPr>
              <w:t>%</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Borders>
              <w:tr2bl w:val="single" w:sz="4" w:space="0" w:color="auto"/>
            </w:tcBorders>
          </w:tcPr>
          <w:p w:rsidR="005526DF" w:rsidRDefault="005526DF" w:rsidP="00CF50DF"/>
        </w:tc>
        <w:tc>
          <w:tcPr>
            <w:tcW w:w="1440" w:type="dxa"/>
            <w:tcBorders>
              <w:tr2bl w:val="single" w:sz="4" w:space="0" w:color="auto"/>
            </w:tcBorders>
          </w:tcPr>
          <w:p w:rsidR="005526DF" w:rsidRDefault="005526DF" w:rsidP="00CF50DF"/>
        </w:tc>
      </w:tr>
      <w:tr w:rsidR="005526DF" w:rsidTr="006F437B">
        <w:trPr>
          <w:cantSplit/>
          <w:jc w:val="center"/>
        </w:trPr>
        <w:tc>
          <w:tcPr>
            <w:tcW w:w="540" w:type="dxa"/>
          </w:tcPr>
          <w:p w:rsidR="005526DF" w:rsidRDefault="005526DF" w:rsidP="00CF50DF">
            <w:r>
              <w:rPr>
                <w:rFonts w:hint="eastAsia"/>
              </w:rPr>
              <w:t>13</w:t>
            </w:r>
          </w:p>
        </w:tc>
        <w:tc>
          <w:tcPr>
            <w:tcW w:w="1620" w:type="dxa"/>
          </w:tcPr>
          <w:p w:rsidR="005526DF" w:rsidRDefault="005526DF" w:rsidP="00CF50DF">
            <w:r>
              <w:rPr>
                <w:rFonts w:hint="eastAsia"/>
              </w:rPr>
              <w:t>已获利息倍数</w:t>
            </w:r>
          </w:p>
          <w:p w:rsidR="005526DF" w:rsidRDefault="005526DF" w:rsidP="00CF50DF"/>
        </w:tc>
        <w:tc>
          <w:tcPr>
            <w:tcW w:w="72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Borders>
              <w:tr2bl w:val="single" w:sz="4" w:space="0" w:color="auto"/>
            </w:tcBorders>
          </w:tcPr>
          <w:p w:rsidR="005526DF" w:rsidRDefault="005526DF" w:rsidP="00CF50DF"/>
        </w:tc>
        <w:tc>
          <w:tcPr>
            <w:tcW w:w="1440" w:type="dxa"/>
            <w:tcBorders>
              <w:tr2bl w:val="single" w:sz="4" w:space="0" w:color="auto"/>
            </w:tcBorders>
          </w:tcPr>
          <w:p w:rsidR="005526DF" w:rsidRDefault="005526DF" w:rsidP="00CF50DF"/>
        </w:tc>
      </w:tr>
      <w:tr w:rsidR="005526DF" w:rsidTr="006F437B">
        <w:trPr>
          <w:cantSplit/>
          <w:jc w:val="center"/>
        </w:trPr>
        <w:tc>
          <w:tcPr>
            <w:tcW w:w="540" w:type="dxa"/>
          </w:tcPr>
          <w:p w:rsidR="005526DF" w:rsidRDefault="005526DF" w:rsidP="00CF50DF">
            <w:r>
              <w:rPr>
                <w:rFonts w:hint="eastAsia"/>
              </w:rPr>
              <w:t>14</w:t>
            </w:r>
          </w:p>
        </w:tc>
        <w:tc>
          <w:tcPr>
            <w:tcW w:w="1620" w:type="dxa"/>
          </w:tcPr>
          <w:p w:rsidR="005526DF" w:rsidRDefault="005526DF" w:rsidP="00CF50DF">
            <w:r>
              <w:rPr>
                <w:rFonts w:hint="eastAsia"/>
              </w:rPr>
              <w:t>资本积累率</w:t>
            </w:r>
          </w:p>
          <w:p w:rsidR="005526DF" w:rsidRDefault="005526DF" w:rsidP="00CF50DF"/>
        </w:tc>
        <w:tc>
          <w:tcPr>
            <w:tcW w:w="720" w:type="dxa"/>
          </w:tcPr>
          <w:p w:rsidR="005526DF" w:rsidRDefault="005526DF" w:rsidP="00CF50DF">
            <w:r>
              <w:rPr>
                <w:rFonts w:hint="eastAsia"/>
              </w:rPr>
              <w:t>%</w:t>
            </w:r>
          </w:p>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080" w:type="dxa"/>
          </w:tcPr>
          <w:p w:rsidR="005526DF" w:rsidRDefault="005526DF" w:rsidP="00CF50DF"/>
        </w:tc>
        <w:tc>
          <w:tcPr>
            <w:tcW w:w="1440" w:type="dxa"/>
            <w:tcBorders>
              <w:tr2bl w:val="single" w:sz="4" w:space="0" w:color="auto"/>
            </w:tcBorders>
          </w:tcPr>
          <w:p w:rsidR="005526DF" w:rsidRDefault="005526DF" w:rsidP="00CF50DF"/>
        </w:tc>
        <w:tc>
          <w:tcPr>
            <w:tcW w:w="1440" w:type="dxa"/>
            <w:tcBorders>
              <w:tr2bl w:val="single" w:sz="4" w:space="0" w:color="auto"/>
            </w:tcBorders>
          </w:tcPr>
          <w:p w:rsidR="005526DF" w:rsidRDefault="005526DF" w:rsidP="00CF50DF"/>
        </w:tc>
      </w:tr>
      <w:tr w:rsidR="005526DF" w:rsidTr="006F437B">
        <w:trPr>
          <w:cantSplit/>
          <w:jc w:val="center"/>
        </w:trPr>
        <w:tc>
          <w:tcPr>
            <w:tcW w:w="7200" w:type="dxa"/>
            <w:gridSpan w:val="7"/>
          </w:tcPr>
          <w:p w:rsidR="005526DF" w:rsidRDefault="005526DF" w:rsidP="00CF50DF"/>
          <w:p w:rsidR="005526DF" w:rsidRDefault="005526DF" w:rsidP="00CF50DF">
            <w:r>
              <w:rPr>
                <w:rFonts w:hint="eastAsia"/>
              </w:rPr>
              <w:t>本企业及负责人或上级单位及其负责人盖章</w:t>
            </w:r>
            <w:r>
              <w:rPr>
                <w:rFonts w:ascii="宋体" w:hAnsi="宋体" w:hint="eastAsia"/>
              </w:rPr>
              <w:t>﹑</w:t>
            </w:r>
            <w:r>
              <w:rPr>
                <w:rFonts w:hint="eastAsia"/>
              </w:rPr>
              <w:t>签字</w:t>
            </w:r>
          </w:p>
          <w:p w:rsidR="005526DF" w:rsidRDefault="005526DF" w:rsidP="00CF50DF"/>
          <w:p w:rsidR="005526DF" w:rsidRDefault="005526DF" w:rsidP="00CF50DF"/>
          <w:p w:rsidR="005526DF" w:rsidRDefault="005526DF" w:rsidP="00CF50DF"/>
          <w:p w:rsidR="005526DF" w:rsidRDefault="005526DF" w:rsidP="00CF50DF"/>
          <w:p w:rsidR="005526DF" w:rsidRDefault="005526DF" w:rsidP="00CF50DF"/>
          <w:p w:rsidR="005526DF" w:rsidRDefault="005526DF" w:rsidP="00CF50DF"/>
          <w:p w:rsidR="005526DF" w:rsidRDefault="005526DF" w:rsidP="00CF50DF"/>
          <w:p w:rsidR="005526DF" w:rsidRDefault="005526DF" w:rsidP="00CF50DF">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2880" w:type="dxa"/>
            <w:gridSpan w:val="2"/>
          </w:tcPr>
          <w:p w:rsidR="005526DF" w:rsidRDefault="005526DF" w:rsidP="00CF50DF">
            <w:pPr>
              <w:rPr>
                <w:sz w:val="18"/>
              </w:rPr>
            </w:pPr>
            <w:r>
              <w:rPr>
                <w:rFonts w:hint="eastAsia"/>
                <w:sz w:val="18"/>
              </w:rPr>
              <w:t>说明：</w:t>
            </w:r>
          </w:p>
          <w:p w:rsidR="005526DF" w:rsidRDefault="005526DF" w:rsidP="00CF50DF">
            <w:pPr>
              <w:ind w:firstLineChars="200" w:firstLine="360"/>
              <w:rPr>
                <w:sz w:val="18"/>
              </w:rPr>
            </w:pPr>
            <w:r>
              <w:rPr>
                <w:rFonts w:hint="eastAsia"/>
                <w:sz w:val="18"/>
              </w:rPr>
              <w:t>基期指侯选人开始担任本企业负责人的时间。</w:t>
            </w:r>
          </w:p>
          <w:p w:rsidR="005526DF" w:rsidRDefault="005526DF" w:rsidP="00CF50DF">
            <w:pPr>
              <w:ind w:firstLineChars="200" w:firstLine="360"/>
              <w:rPr>
                <w:sz w:val="18"/>
              </w:rPr>
            </w:pPr>
            <w:r>
              <w:rPr>
                <w:rFonts w:hint="eastAsia"/>
                <w:sz w:val="18"/>
              </w:rPr>
              <w:t>一些项目指标的计算公式请参见本表背面。</w:t>
            </w:r>
          </w:p>
          <w:p w:rsidR="005526DF" w:rsidRDefault="005526DF" w:rsidP="00CF50DF">
            <w:pPr>
              <w:ind w:firstLineChars="200" w:firstLine="360"/>
              <w:rPr>
                <w:sz w:val="18"/>
              </w:rPr>
            </w:pPr>
            <w:r>
              <w:rPr>
                <w:rFonts w:hint="eastAsia"/>
                <w:sz w:val="18"/>
              </w:rPr>
              <w:t>本表数据需经上级单位审查确认并签章；无上级单位的企业由本企业及其负责人盖章</w:t>
            </w:r>
            <w:r>
              <w:rPr>
                <w:rFonts w:ascii="宋体" w:hAnsi="宋体" w:hint="eastAsia"/>
                <w:sz w:val="18"/>
              </w:rPr>
              <w:t>﹑</w:t>
            </w:r>
            <w:r>
              <w:rPr>
                <w:rFonts w:hint="eastAsia"/>
                <w:sz w:val="18"/>
              </w:rPr>
              <w:t>签字。</w:t>
            </w:r>
          </w:p>
          <w:p w:rsidR="005526DF" w:rsidRDefault="005526DF" w:rsidP="00CF50DF">
            <w:pPr>
              <w:ind w:firstLineChars="200" w:firstLine="360"/>
            </w:pPr>
            <w:r>
              <w:rPr>
                <w:rFonts w:hint="eastAsia"/>
                <w:sz w:val="18"/>
              </w:rPr>
              <w:t>此表可以复印或复制。</w:t>
            </w:r>
          </w:p>
        </w:tc>
      </w:tr>
    </w:tbl>
    <w:p w:rsidR="00DE4AD5" w:rsidRDefault="00DE4AD5" w:rsidP="006F437B">
      <w:pPr>
        <w:rPr>
          <w:b/>
          <w:sz w:val="24"/>
        </w:rPr>
      </w:pPr>
    </w:p>
    <w:p w:rsidR="005526DF" w:rsidRDefault="005526DF" w:rsidP="006F437B">
      <w:pPr>
        <w:rPr>
          <w:b/>
          <w:sz w:val="24"/>
        </w:rPr>
      </w:pPr>
      <w:r>
        <w:rPr>
          <w:rFonts w:hint="eastAsia"/>
          <w:b/>
          <w:sz w:val="24"/>
        </w:rPr>
        <w:t>一些项目指标的计算公式：</w:t>
      </w:r>
    </w:p>
    <w:p w:rsidR="005526DF" w:rsidRDefault="005526DF" w:rsidP="005526DF">
      <w:pPr>
        <w:ind w:leftChars="257" w:left="540" w:firstLineChars="100" w:firstLine="241"/>
        <w:rPr>
          <w:b/>
          <w:sz w:val="24"/>
        </w:rPr>
      </w:pPr>
    </w:p>
    <w:p w:rsidR="005526DF" w:rsidRDefault="005526DF" w:rsidP="006F437B">
      <w:pPr>
        <w:spacing w:line="400" w:lineRule="exact"/>
      </w:pPr>
    </w:p>
    <w:p w:rsidR="005526DF" w:rsidRDefault="005526DF" w:rsidP="006F437B">
      <w:pPr>
        <w:spacing w:line="400" w:lineRule="exact"/>
      </w:pPr>
      <w:r>
        <w:rPr>
          <w:rFonts w:hint="eastAsia"/>
        </w:rPr>
        <w:t xml:space="preserve">                            </w:t>
      </w:r>
      <w:r>
        <w:rPr>
          <w:rFonts w:hint="eastAsia"/>
        </w:rPr>
        <w:t>净利润</w:t>
      </w:r>
    </w:p>
    <w:p w:rsidR="005526DF" w:rsidRDefault="005526DF" w:rsidP="006F437B">
      <w:pPr>
        <w:spacing w:line="400" w:lineRule="exact"/>
        <w:ind w:firstLineChars="400" w:firstLine="960"/>
      </w:pPr>
      <w:r>
        <w:rPr>
          <w:rFonts w:hint="eastAsia"/>
          <w:sz w:val="24"/>
        </w:rPr>
        <w:t>净资产收益率</w:t>
      </w:r>
      <w:r>
        <w:rPr>
          <w:rFonts w:hint="eastAsia"/>
          <w:sz w:val="24"/>
        </w:rPr>
        <w:t xml:space="preserve"> </w:t>
      </w:r>
      <w:r>
        <w:rPr>
          <w:rFonts w:hint="eastAsia"/>
        </w:rPr>
        <w:t xml:space="preserve">= </w:t>
      </w:r>
      <w:r>
        <w:rPr>
          <w:rFonts w:ascii="宋体" w:hAnsi="宋体" w:hint="eastAsia"/>
        </w:rPr>
        <w:t>──────</w:t>
      </w:r>
      <w:r w:rsidR="006F437B">
        <w:rPr>
          <w:rFonts w:ascii="宋体" w:hAnsi="宋体" w:hint="eastAsia"/>
        </w:rPr>
        <w:t>×</w:t>
      </w:r>
      <w:r>
        <w:rPr>
          <w:rFonts w:hint="eastAsia"/>
        </w:rPr>
        <w:t>100%</w:t>
      </w:r>
    </w:p>
    <w:p w:rsidR="005526DF" w:rsidRDefault="005526DF" w:rsidP="006F437B">
      <w:pPr>
        <w:spacing w:line="400" w:lineRule="exact"/>
        <w:ind w:firstLineChars="1357" w:firstLine="2850"/>
      </w:pPr>
      <w:r>
        <w:rPr>
          <w:rFonts w:hint="eastAsia"/>
        </w:rPr>
        <w:t>平均净资产</w:t>
      </w:r>
    </w:p>
    <w:p w:rsidR="005526DF" w:rsidRDefault="005526DF" w:rsidP="006F437B">
      <w:pPr>
        <w:spacing w:line="400" w:lineRule="exact"/>
        <w:ind w:firstLine="1380"/>
      </w:pPr>
    </w:p>
    <w:p w:rsidR="005526DF" w:rsidRDefault="005526DF" w:rsidP="006F437B">
      <w:pPr>
        <w:spacing w:line="400" w:lineRule="exact"/>
      </w:pPr>
    </w:p>
    <w:p w:rsidR="005526DF" w:rsidRDefault="005526DF" w:rsidP="006F437B">
      <w:pPr>
        <w:spacing w:line="400" w:lineRule="exact"/>
        <w:ind w:firstLineChars="1400" w:firstLine="2940"/>
      </w:pPr>
      <w:r>
        <w:rPr>
          <w:rFonts w:hint="eastAsia"/>
        </w:rPr>
        <w:t>利润总额</w:t>
      </w:r>
      <w:r>
        <w:rPr>
          <w:rFonts w:ascii="宋体" w:hAnsi="宋体" w:hint="eastAsia"/>
        </w:rPr>
        <w:t>﹢</w:t>
      </w:r>
      <w:r>
        <w:rPr>
          <w:rFonts w:hint="eastAsia"/>
        </w:rPr>
        <w:t>利息支出</w:t>
      </w:r>
    </w:p>
    <w:p w:rsidR="005526DF" w:rsidRDefault="005526DF" w:rsidP="006F437B">
      <w:pPr>
        <w:spacing w:line="400" w:lineRule="exact"/>
        <w:ind w:firstLineChars="400" w:firstLine="960"/>
        <w:rPr>
          <w:rFonts w:ascii="宋体" w:hAnsi="宋体"/>
        </w:rPr>
      </w:pPr>
      <w:r>
        <w:rPr>
          <w:rFonts w:hint="eastAsia"/>
          <w:sz w:val="24"/>
        </w:rPr>
        <w:t>总资产报酬率</w:t>
      </w:r>
      <w:r>
        <w:rPr>
          <w:rFonts w:hint="eastAsia"/>
          <w:sz w:val="24"/>
        </w:rPr>
        <w:t xml:space="preserve"> </w:t>
      </w:r>
      <w:r>
        <w:rPr>
          <w:rFonts w:hint="eastAsia"/>
        </w:rPr>
        <w:t xml:space="preserve">=  </w:t>
      </w:r>
      <w:r>
        <w:rPr>
          <w:rFonts w:ascii="宋体" w:hAnsi="宋体" w:hint="eastAsia"/>
        </w:rPr>
        <w:t>───────────</w:t>
      </w:r>
      <w:r w:rsidR="006F437B">
        <w:rPr>
          <w:rFonts w:ascii="宋体" w:hAnsi="宋体" w:hint="eastAsia"/>
        </w:rPr>
        <w:t>×</w:t>
      </w:r>
      <w:r>
        <w:rPr>
          <w:rFonts w:ascii="宋体" w:hAnsi="宋体" w:hint="eastAsia"/>
        </w:rPr>
        <w:t>100%</w:t>
      </w:r>
    </w:p>
    <w:p w:rsidR="005526DF" w:rsidRDefault="005526DF" w:rsidP="006F437B">
      <w:pPr>
        <w:spacing w:line="400" w:lineRule="exact"/>
        <w:ind w:firstLineChars="1500" w:firstLine="3150"/>
      </w:pPr>
      <w:r>
        <w:rPr>
          <w:rFonts w:hint="eastAsia"/>
        </w:rPr>
        <w:t>平均资产总额</w:t>
      </w:r>
    </w:p>
    <w:p w:rsidR="005526DF" w:rsidRDefault="005526DF" w:rsidP="006F437B">
      <w:pPr>
        <w:spacing w:line="400" w:lineRule="exact"/>
        <w:ind w:firstLineChars="1000" w:firstLine="2100"/>
      </w:pPr>
    </w:p>
    <w:p w:rsidR="005526DF" w:rsidRDefault="005526DF" w:rsidP="006F437B">
      <w:pPr>
        <w:spacing w:line="400" w:lineRule="exact"/>
      </w:pPr>
      <w:r>
        <w:rPr>
          <w:rFonts w:hint="eastAsia"/>
        </w:rPr>
        <w:t xml:space="preserve">                           </w:t>
      </w:r>
      <w:r>
        <w:rPr>
          <w:rFonts w:hint="eastAsia"/>
        </w:rPr>
        <w:t>销售（营业）收入净额</w:t>
      </w:r>
    </w:p>
    <w:p w:rsidR="005526DF" w:rsidRDefault="005526DF" w:rsidP="006F437B">
      <w:pPr>
        <w:spacing w:line="400" w:lineRule="exact"/>
        <w:ind w:firstLineChars="400" w:firstLine="960"/>
      </w:pPr>
      <w:r>
        <w:rPr>
          <w:rFonts w:hint="eastAsia"/>
          <w:sz w:val="24"/>
        </w:rPr>
        <w:t>总资产周转率</w:t>
      </w:r>
      <w:r>
        <w:rPr>
          <w:rFonts w:hint="eastAsia"/>
          <w:sz w:val="24"/>
        </w:rPr>
        <w:t xml:space="preserve"> </w:t>
      </w:r>
      <w:r>
        <w:rPr>
          <w:rFonts w:hint="eastAsia"/>
        </w:rPr>
        <w:t xml:space="preserve">= </w:t>
      </w:r>
      <w:r>
        <w:rPr>
          <w:rFonts w:ascii="宋体" w:hAnsi="宋体" w:hint="eastAsia"/>
        </w:rPr>
        <w:t>────────────</w:t>
      </w:r>
      <w:r>
        <w:rPr>
          <w:rFonts w:hint="eastAsia"/>
        </w:rPr>
        <w:t>（次）</w:t>
      </w:r>
    </w:p>
    <w:p w:rsidR="005526DF" w:rsidRDefault="005526DF" w:rsidP="006F437B">
      <w:pPr>
        <w:spacing w:line="400" w:lineRule="exact"/>
        <w:ind w:firstLineChars="1457" w:firstLine="3060"/>
      </w:pPr>
      <w:r>
        <w:rPr>
          <w:rFonts w:hint="eastAsia"/>
        </w:rPr>
        <w:t>平均资产总额</w:t>
      </w:r>
    </w:p>
    <w:p w:rsidR="005526DF" w:rsidRDefault="005526DF" w:rsidP="006F437B">
      <w:pPr>
        <w:spacing w:line="400" w:lineRule="exact"/>
      </w:pPr>
    </w:p>
    <w:p w:rsidR="005526DF" w:rsidRDefault="005526DF" w:rsidP="006F437B">
      <w:pPr>
        <w:spacing w:line="400" w:lineRule="exact"/>
        <w:ind w:firstLineChars="1500" w:firstLine="3150"/>
      </w:pPr>
      <w:r>
        <w:rPr>
          <w:rFonts w:hint="eastAsia"/>
        </w:rPr>
        <w:t>销售（营业）收入净额</w:t>
      </w:r>
    </w:p>
    <w:p w:rsidR="005526DF" w:rsidRDefault="005526DF" w:rsidP="006F437B">
      <w:pPr>
        <w:spacing w:line="400" w:lineRule="exact"/>
        <w:ind w:firstLineChars="400" w:firstLine="960"/>
      </w:pPr>
      <w:r>
        <w:rPr>
          <w:rFonts w:hint="eastAsia"/>
          <w:sz w:val="24"/>
        </w:rPr>
        <w:t>流动资产周转率</w:t>
      </w:r>
      <w:r>
        <w:rPr>
          <w:rFonts w:hint="eastAsia"/>
          <w:sz w:val="24"/>
        </w:rPr>
        <w:t xml:space="preserve"> </w:t>
      </w:r>
      <w:r>
        <w:rPr>
          <w:rFonts w:hint="eastAsia"/>
        </w:rPr>
        <w:t xml:space="preserve">= </w:t>
      </w:r>
      <w:r>
        <w:rPr>
          <w:rFonts w:ascii="宋体" w:hAnsi="宋体" w:hint="eastAsia"/>
        </w:rPr>
        <w:t>────────────</w:t>
      </w:r>
      <w:r>
        <w:rPr>
          <w:rFonts w:hint="eastAsia"/>
        </w:rPr>
        <w:t>（次）</w:t>
      </w:r>
    </w:p>
    <w:p w:rsidR="005526DF" w:rsidRDefault="005526DF" w:rsidP="006F437B">
      <w:pPr>
        <w:spacing w:line="400" w:lineRule="exact"/>
      </w:pPr>
      <w:r>
        <w:rPr>
          <w:rFonts w:hint="eastAsia"/>
        </w:rPr>
        <w:t xml:space="preserve">                              </w:t>
      </w:r>
      <w:r>
        <w:rPr>
          <w:rFonts w:hint="eastAsia"/>
        </w:rPr>
        <w:t>平均流动资产总额</w:t>
      </w:r>
    </w:p>
    <w:p w:rsidR="005526DF" w:rsidRDefault="005526DF" w:rsidP="006F437B">
      <w:pPr>
        <w:spacing w:line="400" w:lineRule="exact"/>
      </w:pPr>
    </w:p>
    <w:p w:rsidR="005526DF" w:rsidRDefault="005526DF" w:rsidP="006F437B">
      <w:pPr>
        <w:spacing w:line="400" w:lineRule="exact"/>
      </w:pPr>
      <w:r>
        <w:rPr>
          <w:rFonts w:hint="eastAsia"/>
        </w:rPr>
        <w:t xml:space="preserve">                         </w:t>
      </w:r>
      <w:r>
        <w:rPr>
          <w:rFonts w:hint="eastAsia"/>
        </w:rPr>
        <w:t>负债总额</w:t>
      </w:r>
    </w:p>
    <w:p w:rsidR="005526DF" w:rsidRDefault="005526DF" w:rsidP="006F437B">
      <w:pPr>
        <w:spacing w:line="400" w:lineRule="exact"/>
        <w:ind w:firstLineChars="400" w:firstLine="960"/>
      </w:pPr>
      <w:r>
        <w:rPr>
          <w:rFonts w:hint="eastAsia"/>
          <w:sz w:val="24"/>
        </w:rPr>
        <w:t>资产负债率</w:t>
      </w:r>
      <w:r>
        <w:rPr>
          <w:rFonts w:hint="eastAsia"/>
          <w:sz w:val="24"/>
        </w:rPr>
        <w:t xml:space="preserve"> </w:t>
      </w:r>
      <w:r>
        <w:rPr>
          <w:rFonts w:hint="eastAsia"/>
        </w:rPr>
        <w:t xml:space="preserve">= </w:t>
      </w:r>
      <w:r>
        <w:rPr>
          <w:rFonts w:ascii="宋体" w:hAnsi="宋体" w:hint="eastAsia"/>
        </w:rPr>
        <w:t>──────</w:t>
      </w:r>
      <w:r w:rsidR="006F437B">
        <w:rPr>
          <w:rFonts w:ascii="宋体" w:hAnsi="宋体" w:hint="eastAsia"/>
        </w:rPr>
        <w:t>×</w:t>
      </w:r>
      <w:r>
        <w:rPr>
          <w:rFonts w:hint="eastAsia"/>
        </w:rPr>
        <w:t>100%</w:t>
      </w:r>
    </w:p>
    <w:p w:rsidR="005526DF" w:rsidRDefault="005526DF" w:rsidP="006F437B">
      <w:pPr>
        <w:spacing w:line="400" w:lineRule="exact"/>
        <w:ind w:firstLineChars="1257" w:firstLine="2640"/>
      </w:pPr>
      <w:r>
        <w:rPr>
          <w:rFonts w:hint="eastAsia"/>
        </w:rPr>
        <w:t>资产总额</w:t>
      </w:r>
    </w:p>
    <w:p w:rsidR="005526DF" w:rsidRDefault="005526DF" w:rsidP="006F437B">
      <w:pPr>
        <w:spacing w:line="400" w:lineRule="exact"/>
        <w:ind w:firstLine="1590"/>
      </w:pPr>
    </w:p>
    <w:p w:rsidR="005526DF" w:rsidRDefault="005526DF" w:rsidP="006F437B">
      <w:pPr>
        <w:spacing w:line="400" w:lineRule="exact"/>
      </w:pPr>
      <w:r>
        <w:rPr>
          <w:rFonts w:hint="eastAsia"/>
        </w:rPr>
        <w:t xml:space="preserve">                            </w:t>
      </w:r>
      <w:r>
        <w:rPr>
          <w:rFonts w:hint="eastAsia"/>
        </w:rPr>
        <w:t>息税前利润</w:t>
      </w:r>
    </w:p>
    <w:p w:rsidR="005526DF" w:rsidRDefault="005526DF" w:rsidP="006F437B">
      <w:pPr>
        <w:spacing w:line="400" w:lineRule="exact"/>
        <w:ind w:firstLineChars="400" w:firstLine="960"/>
      </w:pPr>
      <w:r>
        <w:rPr>
          <w:rFonts w:hint="eastAsia"/>
          <w:sz w:val="24"/>
        </w:rPr>
        <w:t>已获利息倍数</w:t>
      </w:r>
      <w:r>
        <w:rPr>
          <w:rFonts w:hint="eastAsia"/>
          <w:sz w:val="24"/>
        </w:rPr>
        <w:t xml:space="preserve"> </w:t>
      </w:r>
      <w:r>
        <w:rPr>
          <w:rFonts w:hint="eastAsia"/>
        </w:rPr>
        <w:t xml:space="preserve">=  </w:t>
      </w:r>
      <w:r>
        <w:rPr>
          <w:rFonts w:ascii="宋体" w:hAnsi="宋体" w:hint="eastAsia"/>
        </w:rPr>
        <w:t>──────</w:t>
      </w:r>
    </w:p>
    <w:p w:rsidR="005526DF" w:rsidRDefault="005526DF" w:rsidP="006F437B">
      <w:pPr>
        <w:spacing w:line="400" w:lineRule="exact"/>
        <w:ind w:firstLineChars="1500" w:firstLine="3150"/>
      </w:pPr>
      <w:r>
        <w:rPr>
          <w:rFonts w:hint="eastAsia"/>
        </w:rPr>
        <w:t>利息支出</w:t>
      </w:r>
    </w:p>
    <w:p w:rsidR="005526DF" w:rsidRDefault="005526DF" w:rsidP="006F437B">
      <w:pPr>
        <w:spacing w:line="400" w:lineRule="exact"/>
      </w:pPr>
    </w:p>
    <w:p w:rsidR="005526DF" w:rsidRDefault="005526DF" w:rsidP="006F437B">
      <w:pPr>
        <w:spacing w:line="400" w:lineRule="exact"/>
        <w:ind w:firstLineChars="1200" w:firstLine="2520"/>
      </w:pPr>
      <w:r>
        <w:rPr>
          <w:rFonts w:hint="eastAsia"/>
        </w:rPr>
        <w:t>本年所有者权益增长额</w:t>
      </w:r>
    </w:p>
    <w:p w:rsidR="005526DF" w:rsidRDefault="005526DF" w:rsidP="006F437B">
      <w:pPr>
        <w:spacing w:line="400" w:lineRule="exact"/>
        <w:ind w:firstLineChars="400" w:firstLine="960"/>
      </w:pPr>
      <w:r>
        <w:rPr>
          <w:rFonts w:hint="eastAsia"/>
          <w:sz w:val="24"/>
        </w:rPr>
        <w:t>资本积累率</w:t>
      </w:r>
      <w:r>
        <w:rPr>
          <w:rFonts w:hint="eastAsia"/>
          <w:sz w:val="24"/>
        </w:rPr>
        <w:t xml:space="preserve"> </w:t>
      </w:r>
      <w:r>
        <w:rPr>
          <w:rFonts w:hint="eastAsia"/>
        </w:rPr>
        <w:t xml:space="preserve">= </w:t>
      </w:r>
      <w:r>
        <w:rPr>
          <w:rFonts w:ascii="宋体" w:hAnsi="宋体" w:hint="eastAsia"/>
        </w:rPr>
        <w:t>───────────</w:t>
      </w:r>
      <w:r w:rsidR="006F437B">
        <w:rPr>
          <w:rFonts w:ascii="宋体" w:hAnsi="宋体" w:hint="eastAsia"/>
        </w:rPr>
        <w:t>×</w:t>
      </w:r>
      <w:r>
        <w:rPr>
          <w:rFonts w:hint="eastAsia"/>
        </w:rPr>
        <w:t>100%</w:t>
      </w:r>
    </w:p>
    <w:p w:rsidR="005526DF" w:rsidRDefault="005526DF" w:rsidP="006F437B">
      <w:pPr>
        <w:spacing w:line="400" w:lineRule="exact"/>
        <w:ind w:firstLineChars="1400" w:firstLine="2940"/>
      </w:pPr>
      <w:r>
        <w:rPr>
          <w:rFonts w:hint="eastAsia"/>
        </w:rPr>
        <w:t>年初所有者权益</w:t>
      </w:r>
    </w:p>
    <w:p w:rsidR="008B0A7C" w:rsidRDefault="008B0A7C">
      <w:pPr>
        <w:rPr>
          <w:color w:val="000000"/>
        </w:rPr>
      </w:pPr>
    </w:p>
    <w:p w:rsidR="008B0A7C" w:rsidRDefault="008B0A7C">
      <w:pPr>
        <w:rPr>
          <w:color w:val="000000"/>
          <w:shd w:val="pct15" w:color="auto" w:fill="FFFFFF"/>
        </w:rPr>
      </w:pPr>
    </w:p>
    <w:sectPr w:rsidR="008B0A7C" w:rsidSect="006D6162">
      <w:pgSz w:w="11906" w:h="16838"/>
      <w:pgMar w:top="1440" w:right="1474" w:bottom="1440"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11B" w:rsidRDefault="0010411B">
      <w:r>
        <w:separator/>
      </w:r>
    </w:p>
  </w:endnote>
  <w:endnote w:type="continuationSeparator" w:id="1">
    <w:p w:rsidR="0010411B" w:rsidRDefault="001041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40007843" w:usb2="00000001"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1498"/>
      <w:docPartObj>
        <w:docPartGallery w:val="Page Numbers (Bottom of Page)"/>
        <w:docPartUnique/>
      </w:docPartObj>
    </w:sdtPr>
    <w:sdtContent>
      <w:p w:rsidR="00167295" w:rsidRDefault="00596B6C">
        <w:pPr>
          <w:pStyle w:val="a5"/>
          <w:jc w:val="center"/>
        </w:pPr>
        <w:fldSimple w:instr=" PAGE   \* MERGEFORMAT ">
          <w:r w:rsidR="00AE202F" w:rsidRPr="00AE202F">
            <w:rPr>
              <w:noProof/>
              <w:lang w:val="zh-CN"/>
            </w:rPr>
            <w:t>12</w:t>
          </w:r>
        </w:fldSimple>
      </w:p>
    </w:sdtContent>
  </w:sdt>
  <w:p w:rsidR="00167295" w:rsidRDefault="0016729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11B" w:rsidRDefault="0010411B">
      <w:r>
        <w:separator/>
      </w:r>
    </w:p>
  </w:footnote>
  <w:footnote w:type="continuationSeparator" w:id="1">
    <w:p w:rsidR="0010411B" w:rsidRDefault="001041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1BA" w:rsidRDefault="005971BA" w:rsidP="00864D91">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B4939"/>
    <w:multiLevelType w:val="hybridMultilevel"/>
    <w:tmpl w:val="B634A216"/>
    <w:lvl w:ilvl="0" w:tplc="C156B044">
      <w:start w:val="1"/>
      <w:numFmt w:val="japaneseCounting"/>
      <w:lvlText w:val="%1、"/>
      <w:lvlJc w:val="left"/>
      <w:pPr>
        <w:tabs>
          <w:tab w:val="num" w:pos="1365"/>
        </w:tabs>
        <w:ind w:left="1365" w:hanging="720"/>
      </w:pPr>
      <w:rPr>
        <w:rFonts w:hint="default"/>
      </w:rPr>
    </w:lvl>
    <w:lvl w:ilvl="1" w:tplc="04090019" w:tentative="1">
      <w:start w:val="1"/>
      <w:numFmt w:val="lowerLetter"/>
      <w:lvlText w:val="%2)"/>
      <w:lvlJc w:val="left"/>
      <w:pPr>
        <w:tabs>
          <w:tab w:val="num" w:pos="1485"/>
        </w:tabs>
        <w:ind w:left="1485" w:hanging="420"/>
      </w:p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45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74AA5"/>
    <w:rsid w:val="00006A97"/>
    <w:rsid w:val="00040C50"/>
    <w:rsid w:val="00041B19"/>
    <w:rsid w:val="000A2DAD"/>
    <w:rsid w:val="000C5D68"/>
    <w:rsid w:val="00102CAD"/>
    <w:rsid w:val="0010411B"/>
    <w:rsid w:val="00112FA7"/>
    <w:rsid w:val="00167295"/>
    <w:rsid w:val="00173D72"/>
    <w:rsid w:val="001C08CA"/>
    <w:rsid w:val="00286A2A"/>
    <w:rsid w:val="002C312F"/>
    <w:rsid w:val="00347522"/>
    <w:rsid w:val="0036648D"/>
    <w:rsid w:val="00393C76"/>
    <w:rsid w:val="004538F8"/>
    <w:rsid w:val="0049604B"/>
    <w:rsid w:val="004D7667"/>
    <w:rsid w:val="004F3D8C"/>
    <w:rsid w:val="005401AE"/>
    <w:rsid w:val="005526DF"/>
    <w:rsid w:val="00571BD7"/>
    <w:rsid w:val="00574AA5"/>
    <w:rsid w:val="00596B6C"/>
    <w:rsid w:val="005971BA"/>
    <w:rsid w:val="0066445A"/>
    <w:rsid w:val="00677194"/>
    <w:rsid w:val="0068521D"/>
    <w:rsid w:val="00691610"/>
    <w:rsid w:val="006A4822"/>
    <w:rsid w:val="006B5EFC"/>
    <w:rsid w:val="006D6162"/>
    <w:rsid w:val="006E04B6"/>
    <w:rsid w:val="006F437B"/>
    <w:rsid w:val="00706CAF"/>
    <w:rsid w:val="0073183F"/>
    <w:rsid w:val="00775E2A"/>
    <w:rsid w:val="007A3174"/>
    <w:rsid w:val="007C5876"/>
    <w:rsid w:val="007D30CA"/>
    <w:rsid w:val="0085506B"/>
    <w:rsid w:val="00864D91"/>
    <w:rsid w:val="00877DDD"/>
    <w:rsid w:val="008A301B"/>
    <w:rsid w:val="008B0A7C"/>
    <w:rsid w:val="008B1CA4"/>
    <w:rsid w:val="008C139B"/>
    <w:rsid w:val="00905026"/>
    <w:rsid w:val="009C1120"/>
    <w:rsid w:val="00A27AFF"/>
    <w:rsid w:val="00A52316"/>
    <w:rsid w:val="00A5352D"/>
    <w:rsid w:val="00AE202F"/>
    <w:rsid w:val="00B63DEB"/>
    <w:rsid w:val="00B711E1"/>
    <w:rsid w:val="00B73E53"/>
    <w:rsid w:val="00B96FF5"/>
    <w:rsid w:val="00BC2381"/>
    <w:rsid w:val="00BF0D50"/>
    <w:rsid w:val="00C07B8E"/>
    <w:rsid w:val="00D007DA"/>
    <w:rsid w:val="00D51F5D"/>
    <w:rsid w:val="00D6728B"/>
    <w:rsid w:val="00D9778B"/>
    <w:rsid w:val="00D97D8E"/>
    <w:rsid w:val="00DB7099"/>
    <w:rsid w:val="00DE4AD5"/>
    <w:rsid w:val="00DE5BD2"/>
    <w:rsid w:val="00E16112"/>
    <w:rsid w:val="00E26A46"/>
    <w:rsid w:val="00E553CF"/>
    <w:rsid w:val="00E84EC6"/>
    <w:rsid w:val="00F22D5F"/>
    <w:rsid w:val="00F70885"/>
    <w:rsid w:val="00FF4EA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616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D6162"/>
    <w:rPr>
      <w:color w:val="0000FF"/>
      <w:u w:val="single"/>
    </w:rPr>
  </w:style>
  <w:style w:type="paragraph" w:styleId="a4">
    <w:name w:val="header"/>
    <w:basedOn w:val="a"/>
    <w:link w:val="Char"/>
    <w:uiPriority w:val="99"/>
    <w:rsid w:val="006D6162"/>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rsid w:val="006D6162"/>
    <w:pPr>
      <w:tabs>
        <w:tab w:val="center" w:pos="4153"/>
        <w:tab w:val="right" w:pos="8306"/>
      </w:tabs>
      <w:snapToGrid w:val="0"/>
      <w:jc w:val="left"/>
    </w:pPr>
    <w:rPr>
      <w:sz w:val="18"/>
      <w:szCs w:val="18"/>
    </w:rPr>
  </w:style>
  <w:style w:type="paragraph" w:customStyle="1" w:styleId="Char1CharCharChar">
    <w:name w:val="Char1 Char Char Char"/>
    <w:basedOn w:val="a"/>
    <w:rsid w:val="006D6162"/>
    <w:rPr>
      <w:rFonts w:ascii="Tahoma" w:hAnsi="Tahoma"/>
      <w:sz w:val="24"/>
      <w:szCs w:val="20"/>
    </w:rPr>
  </w:style>
  <w:style w:type="character" w:styleId="a6">
    <w:name w:val="FollowedHyperlink"/>
    <w:basedOn w:val="a0"/>
    <w:rsid w:val="006D6162"/>
    <w:rPr>
      <w:color w:val="800080"/>
      <w:u w:val="single"/>
    </w:rPr>
  </w:style>
  <w:style w:type="paragraph" w:styleId="a7">
    <w:name w:val="Date"/>
    <w:basedOn w:val="a"/>
    <w:next w:val="a"/>
    <w:link w:val="Char1"/>
    <w:rsid w:val="005526DF"/>
    <w:pPr>
      <w:ind w:leftChars="2500" w:left="100"/>
    </w:pPr>
  </w:style>
  <w:style w:type="character" w:customStyle="1" w:styleId="Char1">
    <w:name w:val="日期 Char"/>
    <w:basedOn w:val="a0"/>
    <w:link w:val="a7"/>
    <w:rsid w:val="005526DF"/>
    <w:rPr>
      <w:kern w:val="2"/>
      <w:sz w:val="21"/>
      <w:szCs w:val="24"/>
    </w:rPr>
  </w:style>
  <w:style w:type="paragraph" w:styleId="a8">
    <w:name w:val="Body Text Indent"/>
    <w:basedOn w:val="a"/>
    <w:link w:val="Char2"/>
    <w:rsid w:val="005526DF"/>
    <w:pPr>
      <w:ind w:firstLineChars="900" w:firstLine="2700"/>
    </w:pPr>
    <w:rPr>
      <w:b/>
      <w:bCs/>
      <w:sz w:val="30"/>
    </w:rPr>
  </w:style>
  <w:style w:type="character" w:customStyle="1" w:styleId="Char2">
    <w:name w:val="正文文本缩进 Char"/>
    <w:basedOn w:val="a0"/>
    <w:link w:val="a8"/>
    <w:rsid w:val="005526DF"/>
    <w:rPr>
      <w:b/>
      <w:bCs/>
      <w:kern w:val="2"/>
      <w:sz w:val="30"/>
      <w:szCs w:val="24"/>
    </w:rPr>
  </w:style>
  <w:style w:type="character" w:customStyle="1" w:styleId="Char0">
    <w:name w:val="页脚 Char"/>
    <w:basedOn w:val="a0"/>
    <w:link w:val="a5"/>
    <w:uiPriority w:val="99"/>
    <w:rsid w:val="00167295"/>
    <w:rPr>
      <w:kern w:val="2"/>
      <w:sz w:val="18"/>
      <w:szCs w:val="18"/>
    </w:rPr>
  </w:style>
  <w:style w:type="paragraph" w:styleId="a9">
    <w:name w:val="Balloon Text"/>
    <w:basedOn w:val="a"/>
    <w:link w:val="Char3"/>
    <w:rsid w:val="00167295"/>
    <w:rPr>
      <w:sz w:val="18"/>
      <w:szCs w:val="18"/>
    </w:rPr>
  </w:style>
  <w:style w:type="character" w:customStyle="1" w:styleId="Char3">
    <w:name w:val="批注框文本 Char"/>
    <w:basedOn w:val="a0"/>
    <w:link w:val="a9"/>
    <w:rsid w:val="00167295"/>
    <w:rPr>
      <w:kern w:val="2"/>
      <w:sz w:val="18"/>
      <w:szCs w:val="18"/>
    </w:rPr>
  </w:style>
  <w:style w:type="paragraph" w:styleId="aa">
    <w:name w:val="No Spacing"/>
    <w:link w:val="Char4"/>
    <w:uiPriority w:val="1"/>
    <w:qFormat/>
    <w:rsid w:val="00167295"/>
    <w:rPr>
      <w:rFonts w:asciiTheme="minorHAnsi" w:eastAsiaTheme="minorEastAsia" w:hAnsiTheme="minorHAnsi" w:cstheme="minorBidi"/>
      <w:sz w:val="22"/>
      <w:szCs w:val="22"/>
    </w:rPr>
  </w:style>
  <w:style w:type="character" w:customStyle="1" w:styleId="Char4">
    <w:name w:val="无间隔 Char"/>
    <w:basedOn w:val="a0"/>
    <w:link w:val="aa"/>
    <w:uiPriority w:val="1"/>
    <w:rsid w:val="00167295"/>
    <w:rPr>
      <w:rFonts w:asciiTheme="minorHAnsi" w:eastAsiaTheme="minorEastAsia" w:hAnsiTheme="minorHAnsi" w:cstheme="minorBidi"/>
      <w:sz w:val="22"/>
      <w:szCs w:val="22"/>
    </w:rPr>
  </w:style>
  <w:style w:type="character" w:customStyle="1" w:styleId="Char">
    <w:name w:val="页眉 Char"/>
    <w:basedOn w:val="a0"/>
    <w:link w:val="a4"/>
    <w:uiPriority w:val="99"/>
    <w:rsid w:val="00167295"/>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21040;jjh@cec1979.org.cn"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BDA23-A4CE-4FE3-8A1F-F8403CEC5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12</Pages>
  <Words>770</Words>
  <Characters>4390</Characters>
  <Application>Microsoft Office Word</Application>
  <DocSecurity>0</DocSecurity>
  <Lines>36</Lines>
  <Paragraphs>10</Paragraphs>
  <ScaleCrop>false</ScaleCrop>
  <Company>信念技术论坛</Company>
  <LinksUpToDate>false</LinksUpToDate>
  <CharactersWithSpaces>5150</CharactersWithSpaces>
  <SharedDoc>false</SharedDoc>
  <HLinks>
    <vt:vector size="6" baseType="variant">
      <vt:variant>
        <vt:i4>1376190499</vt:i4>
      </vt:variant>
      <vt:variant>
        <vt:i4>0</vt:i4>
      </vt:variant>
      <vt:variant>
        <vt:i4>0</vt:i4>
      </vt:variant>
      <vt:variant>
        <vt:i4>5</vt:i4>
      </vt:variant>
      <vt:variant>
        <vt:lpwstr>mailto:到jjh@cec1979.org.cn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关于举办第八届</dc:title>
  <dc:creator>User</dc:creator>
  <cp:lastModifiedBy>Windows 用户</cp:lastModifiedBy>
  <cp:revision>15</cp:revision>
  <cp:lastPrinted>2017-06-05T08:22:00Z</cp:lastPrinted>
  <dcterms:created xsi:type="dcterms:W3CDTF">2017-06-01T02:55:00Z</dcterms:created>
  <dcterms:modified xsi:type="dcterms:W3CDTF">2017-06-05T08:40:00Z</dcterms:modified>
</cp:coreProperties>
</file>